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4AE">
        <w:rPr>
          <w:rFonts w:ascii="Times New Roman" w:hAnsi="Times New Roman" w:cs="Times New Roman"/>
          <w:sz w:val="24"/>
          <w:szCs w:val="24"/>
        </w:rPr>
        <w:t xml:space="preserve">УДК: </w:t>
      </w:r>
      <w:r w:rsidRPr="006C3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617.576-089.844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AE">
        <w:rPr>
          <w:rFonts w:ascii="Times New Roman" w:hAnsi="Times New Roman" w:cs="Times New Roman"/>
          <w:b/>
          <w:sz w:val="24"/>
          <w:szCs w:val="24"/>
        </w:rPr>
        <w:t>ХИРУРГИЧЕСКАЯ ТАКТИКА ПРИ ПОВРЕЖДЕНИЯХ МЯГКИХ ТКАНЕЙ НОГТЕВЫХ ФАЛАНГ ПАЛЬЦЕВ КИСТИ У ДЕТЕЙ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6C34AE">
        <w:rPr>
          <w:rFonts w:ascii="Times New Roman" w:hAnsi="Times New Roman" w:cs="Times New Roman"/>
          <w:sz w:val="24"/>
          <w:szCs w:val="24"/>
        </w:rPr>
        <w:t>Слукина</w:t>
      </w:r>
      <w:proofErr w:type="spellEnd"/>
      <w:r w:rsidRPr="006C34AE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6C3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34AE">
        <w:rPr>
          <w:rFonts w:ascii="Times New Roman" w:hAnsi="Times New Roman" w:cs="Times New Roman"/>
          <w:sz w:val="24"/>
          <w:szCs w:val="24"/>
        </w:rPr>
        <w:t>, Гордиенко Иван Иванович</w:t>
      </w:r>
      <w:r w:rsidRPr="006C34AE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34AE">
        <w:rPr>
          <w:rFonts w:ascii="Times New Roman" w:eastAsia="Calibri" w:hAnsi="Times New Roman" w:cs="Times New Roman"/>
          <w:bCs/>
          <w:sz w:val="24"/>
          <w:szCs w:val="24"/>
        </w:rPr>
        <w:t>Кафедра детской хирургии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34AE">
        <w:rPr>
          <w:rFonts w:ascii="Times New Roman" w:eastAsia="Calibri" w:hAnsi="Times New Roman" w:cs="Times New Roman"/>
          <w:bCs/>
          <w:sz w:val="24"/>
          <w:szCs w:val="24"/>
        </w:rPr>
        <w:t>ФГБОУ ВО «Уральский государственный медицинский университет» Минздрава России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C34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34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ГАУЗ СО «Детская городская клиническая больница № 9»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34AE">
        <w:rPr>
          <w:rFonts w:ascii="Times New Roman" w:eastAsia="Calibri" w:hAnsi="Times New Roman" w:cs="Times New Roman"/>
          <w:bCs/>
          <w:sz w:val="24"/>
          <w:szCs w:val="24"/>
        </w:rPr>
        <w:t>Екатеринбург, Россия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A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34AE" w:rsidRPr="006C34AE" w:rsidRDefault="006C34AE" w:rsidP="006C34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6C34AE">
        <w:rPr>
          <w:rStyle w:val="a6"/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Введение. </w:t>
      </w:r>
      <w:r w:rsidRPr="006C34AE">
        <w:rPr>
          <w:rFonts w:ascii="Times New Roman" w:hAnsi="Times New Roman" w:cs="Times New Roman"/>
          <w:sz w:val="20"/>
        </w:rPr>
        <w:t>Среди пациентов, обращающихся за неотложной помощью в стационары, значительную долю составляют дети с открытыми повреждениями ногтевых фаланг пальцев кисти …</w:t>
      </w:r>
      <w:r w:rsidRPr="006C34AE"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 xml:space="preserve"> </w:t>
      </w:r>
      <w:r w:rsidR="00366FC9">
        <w:rPr>
          <w:rFonts w:ascii="Times New Roman" w:hAnsi="Times New Roman" w:cs="Times New Roman"/>
          <w:b/>
          <w:sz w:val="20"/>
        </w:rPr>
        <w:t xml:space="preserve">Цель исследования – </w:t>
      </w:r>
      <w:r w:rsidRPr="006C34AE">
        <w:rPr>
          <w:rFonts w:ascii="Times New Roman" w:hAnsi="Times New Roman" w:cs="Times New Roman"/>
          <w:b/>
          <w:sz w:val="20"/>
        </w:rPr>
        <w:t xml:space="preserve"> </w:t>
      </w:r>
      <w:r w:rsidR="00366FC9">
        <w:rPr>
          <w:rFonts w:ascii="Times New Roman" w:hAnsi="Times New Roman" w:cs="Times New Roman"/>
          <w:sz w:val="20"/>
        </w:rPr>
        <w:t>и</w:t>
      </w:r>
      <w:r w:rsidRPr="006C34AE">
        <w:rPr>
          <w:rFonts w:ascii="Times New Roman" w:hAnsi="Times New Roman" w:cs="Times New Roman"/>
          <w:sz w:val="20"/>
        </w:rPr>
        <w:t xml:space="preserve">зучить структуру повреждений мягких тканей ногтевых фаланг пальцев кисти ... </w:t>
      </w:r>
      <w:r w:rsidRPr="006C34AE">
        <w:rPr>
          <w:rStyle w:val="a6"/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Материал и методы. </w:t>
      </w:r>
      <w:r w:rsidRPr="006C34AE">
        <w:rPr>
          <w:rFonts w:ascii="Times New Roman" w:hAnsi="Times New Roman" w:cs="Times New Roman"/>
          <w:sz w:val="20"/>
        </w:rPr>
        <w:t>Проведен ретроспективный анализ 91 истории болезни детей</w:t>
      </w:r>
      <w:r w:rsidR="00904D58">
        <w:rPr>
          <w:rFonts w:ascii="Times New Roman" w:hAnsi="Times New Roman" w:cs="Times New Roman"/>
          <w:sz w:val="20"/>
        </w:rPr>
        <w:t>,</w:t>
      </w:r>
      <w:r w:rsidRPr="006C34AE">
        <w:rPr>
          <w:rFonts w:ascii="Times New Roman" w:hAnsi="Times New Roman" w:cs="Times New Roman"/>
          <w:sz w:val="20"/>
        </w:rPr>
        <w:t xml:space="preserve"> находившихся на стационарном лечении </w:t>
      </w:r>
      <w:r w:rsidR="00904D58">
        <w:rPr>
          <w:rFonts w:ascii="Times New Roman" w:hAnsi="Times New Roman" w:cs="Times New Roman"/>
          <w:sz w:val="20"/>
        </w:rPr>
        <w:t xml:space="preserve">в отделении травматологии </w:t>
      </w:r>
      <w:r w:rsidRPr="006C34AE">
        <w:rPr>
          <w:rFonts w:ascii="Times New Roman" w:hAnsi="Times New Roman" w:cs="Times New Roman"/>
          <w:sz w:val="20"/>
        </w:rPr>
        <w:t xml:space="preserve">с 2018 по 2022 год ... </w:t>
      </w:r>
      <w:r w:rsidRPr="006C34AE">
        <w:rPr>
          <w:rFonts w:ascii="Times New Roman" w:hAnsi="Times New Roman" w:cs="Times New Roman"/>
          <w:b/>
          <w:bCs/>
          <w:color w:val="000000"/>
          <w:sz w:val="20"/>
          <w:shd w:val="clear" w:color="auto" w:fill="FFFFFF"/>
        </w:rPr>
        <w:t>Результаты.</w:t>
      </w:r>
      <w:r w:rsidRPr="006C34AE"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 </w:t>
      </w:r>
      <w:r w:rsidRPr="006C34AE">
        <w:rPr>
          <w:rFonts w:ascii="Times New Roman" w:hAnsi="Times New Roman" w:cs="Times New Roman"/>
          <w:sz w:val="20"/>
        </w:rPr>
        <w:t xml:space="preserve">В зависимости от вида и тяжести травмы определены показания к проведению оперативных вмешательств: первичная хирургическая обработка раны – 11 (12,09%), … Во всех случаях удалось добиться удовлетворительного функционального и эстетического результата. </w:t>
      </w:r>
      <w:bookmarkStart w:id="0" w:name="_GoBack"/>
      <w:bookmarkEnd w:id="0"/>
      <w:r w:rsidR="005630C0">
        <w:rPr>
          <w:rFonts w:ascii="Times New Roman" w:hAnsi="Times New Roman" w:cs="Times New Roman"/>
          <w:b/>
          <w:bCs/>
          <w:color w:val="000000"/>
          <w:sz w:val="20"/>
          <w:shd w:val="clear" w:color="auto" w:fill="FFFFFF"/>
        </w:rPr>
        <w:t>Выводы</w:t>
      </w:r>
      <w:r w:rsidRPr="006C34AE">
        <w:rPr>
          <w:rFonts w:ascii="Times New Roman" w:hAnsi="Times New Roman" w:cs="Times New Roman"/>
          <w:b/>
          <w:bCs/>
          <w:color w:val="000000"/>
          <w:sz w:val="20"/>
          <w:shd w:val="clear" w:color="auto" w:fill="FFFFFF"/>
        </w:rPr>
        <w:t>.</w:t>
      </w:r>
      <w:r w:rsidRPr="006C34AE">
        <w:rPr>
          <w:rFonts w:ascii="Times New Roman" w:hAnsi="Times New Roman" w:cs="Times New Roman"/>
          <w:color w:val="000000"/>
          <w:sz w:val="20"/>
          <w:shd w:val="clear" w:color="auto" w:fill="FFFFFF"/>
          <w:lang w:val="en-US"/>
        </w:rPr>
        <w:t> </w:t>
      </w:r>
      <w:r w:rsidRPr="006C34A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6C34AE">
        <w:rPr>
          <w:rFonts w:ascii="Times New Roman" w:hAnsi="Times New Roman" w:cs="Times New Roman"/>
          <w:sz w:val="20"/>
        </w:rPr>
        <w:t xml:space="preserve">Хирургическое лечение дефектов мягких тканей дистальных фаланг пальцев кисти у детей предусматривает максимально органосохраняющую тактику … 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6C34AE">
        <w:rPr>
          <w:rFonts w:ascii="Times New Roman" w:hAnsi="Times New Roman" w:cs="Times New Roman"/>
          <w:b/>
          <w:sz w:val="20"/>
        </w:rPr>
        <w:t xml:space="preserve">Ключевые слова: </w:t>
      </w:r>
      <w:r w:rsidRPr="006C34AE">
        <w:rPr>
          <w:rFonts w:ascii="Times New Roman" w:hAnsi="Times New Roman" w:cs="Times New Roman"/>
          <w:sz w:val="20"/>
        </w:rPr>
        <w:t>кисть, ногтевая фаланга, травматическая ампутация, открытый перелом, травма, дети.</w:t>
      </w:r>
    </w:p>
    <w:p w:rsidR="006C34AE" w:rsidRDefault="006C34AE" w:rsidP="006C34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AE" w:rsidRPr="006C34AE" w:rsidRDefault="006C34AE" w:rsidP="006C34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C34AE">
        <w:rPr>
          <w:rFonts w:ascii="Times New Roman" w:hAnsi="Times New Roman" w:cs="Times New Roman"/>
          <w:b/>
          <w:sz w:val="24"/>
          <w:szCs w:val="28"/>
          <w:lang w:val="en-US"/>
        </w:rPr>
        <w:t>SURGICAL TACTICS IN SOFT TISSUES DEFECTS OF THE NAIL PHALA</w:t>
      </w:r>
      <w:r w:rsidR="00611308">
        <w:rPr>
          <w:rFonts w:ascii="Times New Roman" w:hAnsi="Times New Roman" w:cs="Times New Roman"/>
          <w:b/>
          <w:sz w:val="24"/>
          <w:szCs w:val="28"/>
          <w:lang w:val="en-US"/>
        </w:rPr>
        <w:t>NGES OF THE FINGERS IN CHILDREN</w:t>
      </w:r>
    </w:p>
    <w:p w:rsidR="006C34AE" w:rsidRPr="006C34AE" w:rsidRDefault="006C34AE" w:rsidP="006C34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6C34AE">
        <w:rPr>
          <w:rFonts w:ascii="Times New Roman" w:hAnsi="Times New Roman" w:cs="Times New Roman"/>
          <w:sz w:val="24"/>
          <w:szCs w:val="28"/>
          <w:lang w:val="en-US"/>
        </w:rPr>
        <w:t>Slukina</w:t>
      </w:r>
      <w:proofErr w:type="spellEnd"/>
      <w:r w:rsidRPr="006C34A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C34AE">
        <w:rPr>
          <w:rFonts w:ascii="Times New Roman" w:hAnsi="Times New Roman" w:cs="Times New Roman"/>
          <w:sz w:val="24"/>
          <w:szCs w:val="28"/>
          <w:lang w:val="en-US"/>
        </w:rPr>
        <w:t>Anastasiya</w:t>
      </w:r>
      <w:proofErr w:type="spellEnd"/>
      <w:r w:rsidRPr="006C34AE">
        <w:rPr>
          <w:rFonts w:ascii="Times New Roman" w:hAnsi="Times New Roman" w:cs="Times New Roman"/>
          <w:sz w:val="24"/>
          <w:szCs w:val="28"/>
          <w:lang w:val="en-US"/>
        </w:rPr>
        <w:t xml:space="preserve"> Evgenevna</w:t>
      </w:r>
      <w:r w:rsidRPr="006C34AE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1</w:t>
      </w:r>
      <w:r w:rsidRPr="006C34AE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6C34AE">
        <w:rPr>
          <w:rFonts w:ascii="Times New Roman" w:hAnsi="Times New Roman" w:cs="Times New Roman"/>
          <w:sz w:val="24"/>
          <w:szCs w:val="28"/>
          <w:lang w:val="en-US"/>
        </w:rPr>
        <w:t>Gordienko</w:t>
      </w:r>
      <w:proofErr w:type="spellEnd"/>
      <w:r w:rsidRPr="006C34AE">
        <w:rPr>
          <w:rFonts w:ascii="Times New Roman" w:hAnsi="Times New Roman" w:cs="Times New Roman"/>
          <w:sz w:val="24"/>
          <w:szCs w:val="28"/>
          <w:lang w:val="en-US"/>
        </w:rPr>
        <w:t xml:space="preserve"> Ivan Ivanovich</w:t>
      </w:r>
      <w:r w:rsidRPr="006C34AE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1,2</w:t>
      </w:r>
    </w:p>
    <w:p w:rsidR="006C34AE" w:rsidRPr="006C34AE" w:rsidRDefault="006C34AE" w:rsidP="006C34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val="en-US"/>
        </w:rPr>
      </w:pPr>
      <w:r w:rsidRPr="006C34AE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1</w:t>
      </w:r>
      <w:r w:rsidRPr="006C34AE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Department of Pediatric Surgery</w:t>
      </w:r>
    </w:p>
    <w:p w:rsidR="006C34AE" w:rsidRPr="006C34AE" w:rsidRDefault="006C34AE" w:rsidP="006C34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val="en-US"/>
        </w:rPr>
      </w:pPr>
      <w:r w:rsidRPr="006C34AE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Ural State Medical University</w:t>
      </w:r>
    </w:p>
    <w:p w:rsidR="006C34AE" w:rsidRPr="006C34AE" w:rsidRDefault="006C34AE" w:rsidP="006C34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val="en-US"/>
        </w:rPr>
      </w:pPr>
      <w:r w:rsidRPr="006C34AE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Pr="006C34AE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Children’s hospital №9</w:t>
      </w:r>
      <w:r w:rsidRPr="006C34AE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 xml:space="preserve"> </w:t>
      </w:r>
    </w:p>
    <w:p w:rsidR="006C34AE" w:rsidRPr="006C34AE" w:rsidRDefault="006C34AE" w:rsidP="006C34AE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  <w:lang w:val="en-US"/>
        </w:rPr>
      </w:pPr>
      <w:r w:rsidRPr="006C34AE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Yekaterinburg, Russia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C34AE">
        <w:rPr>
          <w:rFonts w:ascii="Times New Roman" w:hAnsi="Times New Roman" w:cs="Times New Roman"/>
          <w:b/>
          <w:sz w:val="24"/>
          <w:szCs w:val="28"/>
          <w:lang w:val="en-US"/>
        </w:rPr>
        <w:t>Abstract</w:t>
      </w:r>
    </w:p>
    <w:p w:rsidR="006C34AE" w:rsidRPr="006C34AE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6C34AE">
        <w:rPr>
          <w:rFonts w:ascii="Times New Roman" w:hAnsi="Times New Roman" w:cs="Times New Roman"/>
          <w:b/>
          <w:sz w:val="20"/>
          <w:szCs w:val="28"/>
          <w:lang w:val="en-US"/>
        </w:rPr>
        <w:t>Introduction.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Among emergency patients in hospitals, a significant proportion are children with open injuries of the nail phalanges of the fingers </w:t>
      </w:r>
      <w:r>
        <w:rPr>
          <w:rFonts w:ascii="Times New Roman" w:hAnsi="Times New Roman" w:cs="Times New Roman"/>
          <w:sz w:val="20"/>
          <w:szCs w:val="28"/>
          <w:lang w:val="en-US"/>
        </w:rPr>
        <w:t>…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6C34AE">
        <w:rPr>
          <w:rFonts w:ascii="Times New Roman" w:hAnsi="Times New Roman" w:cs="Times New Roman"/>
          <w:b/>
          <w:sz w:val="20"/>
          <w:szCs w:val="28"/>
          <w:lang w:val="en-US"/>
        </w:rPr>
        <w:t>The aim of this study</w:t>
      </w:r>
      <w:r w:rsidRPr="006C34AE">
        <w:rPr>
          <w:sz w:val="16"/>
          <w:lang w:val="en-US"/>
        </w:rPr>
        <w:t xml:space="preserve"> 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>to analyze the options for surgical tactics depending on the t</w:t>
      </w:r>
      <w:r>
        <w:rPr>
          <w:rFonts w:ascii="Times New Roman" w:hAnsi="Times New Roman" w:cs="Times New Roman"/>
          <w:sz w:val="20"/>
          <w:szCs w:val="28"/>
          <w:lang w:val="en-US"/>
        </w:rPr>
        <w:t>ype and severity of the injury …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="00947C06">
        <w:rPr>
          <w:rFonts w:ascii="Times New Roman" w:hAnsi="Times New Roman" w:cs="Times New Roman"/>
          <w:b/>
          <w:sz w:val="20"/>
          <w:szCs w:val="28"/>
          <w:lang w:val="en-US"/>
        </w:rPr>
        <w:t>Material</w:t>
      </w:r>
      <w:r w:rsidRPr="006C34AE">
        <w:rPr>
          <w:rFonts w:ascii="Times New Roman" w:hAnsi="Times New Roman" w:cs="Times New Roman"/>
          <w:b/>
          <w:sz w:val="20"/>
          <w:szCs w:val="28"/>
          <w:lang w:val="en-US"/>
        </w:rPr>
        <w:t xml:space="preserve"> and methods. </w:t>
      </w:r>
      <w:r w:rsidR="00611308">
        <w:rPr>
          <w:rFonts w:ascii="Times New Roman" w:hAnsi="Times New Roman" w:cs="Times New Roman"/>
          <w:sz w:val="20"/>
          <w:szCs w:val="28"/>
          <w:lang w:val="en-US"/>
        </w:rPr>
        <w:t>A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retrospective analysis of 91 case histories of children </w:t>
      </w:r>
      <w:r w:rsidR="00611308">
        <w:rPr>
          <w:rFonts w:ascii="Times New Roman" w:hAnsi="Times New Roman" w:cs="Times New Roman"/>
          <w:sz w:val="20"/>
          <w:szCs w:val="28"/>
          <w:lang w:val="en-US"/>
        </w:rPr>
        <w:t xml:space="preserve">was carried out </w:t>
      </w:r>
      <w:r>
        <w:rPr>
          <w:rFonts w:ascii="Times New Roman" w:hAnsi="Times New Roman" w:cs="Times New Roman"/>
          <w:sz w:val="20"/>
          <w:szCs w:val="28"/>
          <w:lang w:val="en-US"/>
        </w:rPr>
        <w:t>…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6C34AE">
        <w:rPr>
          <w:rFonts w:ascii="Times New Roman" w:hAnsi="Times New Roman" w:cs="Times New Roman"/>
          <w:b/>
          <w:sz w:val="20"/>
          <w:szCs w:val="28"/>
          <w:lang w:val="en-US"/>
        </w:rPr>
        <w:t xml:space="preserve">Results. </w:t>
      </w:r>
      <w:r w:rsidR="00611308">
        <w:rPr>
          <w:rFonts w:ascii="Times New Roman" w:hAnsi="Times New Roman" w:cs="Times New Roman"/>
          <w:sz w:val="20"/>
          <w:szCs w:val="28"/>
          <w:lang w:val="en-US"/>
        </w:rPr>
        <w:t>D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>epending on the type and severity of the injury, indications for surgical interventions were determined: extended primary surgical debridement – 11 (</w:t>
      </w:r>
      <w:r w:rsidRPr="006C34AE">
        <w:rPr>
          <w:rFonts w:ascii="Times New Roman" w:hAnsi="Times New Roman" w:cs="Times New Roman"/>
          <w:sz w:val="20"/>
          <w:szCs w:val="24"/>
          <w:lang w:val="en-US"/>
        </w:rPr>
        <w:t>12,09%)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8"/>
          <w:lang w:val="en-US"/>
        </w:rPr>
        <w:t>…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Evaluation of long-term results of surgical treatment showed that in all cases it was possible to achieve a satisfactory functional and aesthetic result. </w:t>
      </w:r>
      <w:r w:rsidRPr="006C34AE">
        <w:rPr>
          <w:rFonts w:ascii="Times New Roman" w:hAnsi="Times New Roman" w:cs="Times New Roman"/>
          <w:b/>
          <w:sz w:val="20"/>
          <w:szCs w:val="28"/>
          <w:lang w:val="en-US"/>
        </w:rPr>
        <w:t xml:space="preserve">Conclusion. 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Surgical treatment in soft tissue defects of the distal phalanges of the fingers in children involves the most organ-preserving tactics </w:t>
      </w:r>
      <w:r>
        <w:rPr>
          <w:rFonts w:ascii="Times New Roman" w:hAnsi="Times New Roman" w:cs="Times New Roman"/>
          <w:sz w:val="20"/>
          <w:szCs w:val="28"/>
          <w:lang w:val="en-US"/>
        </w:rPr>
        <w:t>…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</w:p>
    <w:p w:rsidR="00D87025" w:rsidRDefault="006C34AE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6C34AE">
        <w:rPr>
          <w:rFonts w:ascii="Times New Roman" w:hAnsi="Times New Roman" w:cs="Times New Roman"/>
          <w:b/>
          <w:sz w:val="20"/>
          <w:szCs w:val="28"/>
          <w:lang w:val="en-US"/>
        </w:rPr>
        <w:t xml:space="preserve">Keywords: </w:t>
      </w:r>
      <w:r w:rsidRPr="006C34AE">
        <w:rPr>
          <w:rFonts w:ascii="Times New Roman" w:hAnsi="Times New Roman" w:cs="Times New Roman"/>
          <w:sz w:val="20"/>
          <w:szCs w:val="28"/>
          <w:lang w:val="en-US"/>
        </w:rPr>
        <w:t>hand, nail phalanx, traumatic amputation, open fracture, injury, children</w:t>
      </w:r>
      <w:r w:rsidR="00611308">
        <w:rPr>
          <w:rFonts w:ascii="Times New Roman" w:hAnsi="Times New Roman" w:cs="Times New Roman"/>
          <w:sz w:val="20"/>
          <w:szCs w:val="28"/>
          <w:lang w:val="en-US"/>
        </w:rPr>
        <w:t>.</w:t>
      </w:r>
    </w:p>
    <w:p w:rsidR="00611308" w:rsidRPr="006C34AE" w:rsidRDefault="00611308" w:rsidP="006C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6C34AE" w:rsidRPr="00D87025" w:rsidRDefault="006C34AE" w:rsidP="006C34A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2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C34AE" w:rsidRPr="00D87025" w:rsidRDefault="006C34AE" w:rsidP="006C3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Кисть является одним из самых функциональных сегментов тела человека: она участвует в процессах познания мира и развития интеллекта в детском возрасте, используется при самообслуживании, воспитании, обучении</w:t>
      </w:r>
      <w:r w:rsidRPr="00D87025">
        <w:rPr>
          <w:rFonts w:ascii="Times New Roman" w:hAnsi="Times New Roman" w:cs="Times New Roman"/>
          <w:sz w:val="24"/>
          <w:szCs w:val="24"/>
        </w:rPr>
        <w:t xml:space="preserve"> [1,</w:t>
      </w:r>
      <w:r w:rsidR="00947C06">
        <w:rPr>
          <w:rFonts w:ascii="Times New Roman" w:hAnsi="Times New Roman" w:cs="Times New Roman"/>
          <w:sz w:val="24"/>
          <w:szCs w:val="24"/>
        </w:rPr>
        <w:t xml:space="preserve"> </w:t>
      </w:r>
      <w:r w:rsidRPr="00D87025">
        <w:rPr>
          <w:rFonts w:ascii="Times New Roman" w:hAnsi="Times New Roman" w:cs="Times New Roman"/>
          <w:sz w:val="24"/>
          <w:szCs w:val="24"/>
        </w:rPr>
        <w:t>2,</w:t>
      </w:r>
      <w:r w:rsidR="00947C06">
        <w:rPr>
          <w:rFonts w:ascii="Times New Roman" w:hAnsi="Times New Roman" w:cs="Times New Roman"/>
          <w:sz w:val="24"/>
          <w:szCs w:val="24"/>
        </w:rPr>
        <w:t xml:space="preserve"> </w:t>
      </w:r>
      <w:r w:rsidRPr="00D87025">
        <w:rPr>
          <w:rFonts w:ascii="Times New Roman" w:hAnsi="Times New Roman" w:cs="Times New Roman"/>
          <w:sz w:val="24"/>
          <w:szCs w:val="24"/>
        </w:rPr>
        <w:t>3] …</w:t>
      </w:r>
    </w:p>
    <w:p w:rsidR="006C34AE" w:rsidRPr="00D87025" w:rsidRDefault="006C34AE" w:rsidP="006C3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25">
        <w:rPr>
          <w:rFonts w:ascii="Times New Roman" w:hAnsi="Times New Roman" w:cs="Times New Roman"/>
          <w:b/>
          <w:sz w:val="24"/>
          <w:szCs w:val="24"/>
        </w:rPr>
        <w:t xml:space="preserve">Цель исследования – </w:t>
      </w:r>
      <w:r w:rsidRPr="00D87025">
        <w:rPr>
          <w:rFonts w:ascii="Times New Roman" w:hAnsi="Times New Roman" w:cs="Times New Roman"/>
          <w:sz w:val="24"/>
          <w:szCs w:val="24"/>
        </w:rPr>
        <w:t>изучить структуру повреждений мягких тканей ногтевых фаланг пальцев кисти …</w:t>
      </w:r>
    </w:p>
    <w:p w:rsidR="006C34AE" w:rsidRPr="00D87025" w:rsidRDefault="006C34AE" w:rsidP="006C3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25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</w:p>
    <w:p w:rsidR="006C34AE" w:rsidRPr="00D87025" w:rsidRDefault="006C34AE" w:rsidP="006C3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>Проведен ретроспективный анализ 91 истории болезни детей, находив</w:t>
      </w:r>
      <w:r w:rsidR="00D87025">
        <w:rPr>
          <w:rFonts w:ascii="Times New Roman" w:hAnsi="Times New Roman" w:cs="Times New Roman"/>
          <w:sz w:val="24"/>
          <w:szCs w:val="24"/>
        </w:rPr>
        <w:t xml:space="preserve">шихся на стационарном лечении на базе </w:t>
      </w:r>
      <w:r w:rsidRPr="00D87025">
        <w:rPr>
          <w:rFonts w:ascii="Times New Roman" w:hAnsi="Times New Roman" w:cs="Times New Roman"/>
          <w:sz w:val="24"/>
          <w:szCs w:val="24"/>
        </w:rPr>
        <w:t>Детской городской клинической больницы №9 с 2018 по 2022 год, в связи с открытыми повреждениями ногтевых фаланг пальцев кисти …</w:t>
      </w:r>
    </w:p>
    <w:p w:rsidR="006C34AE" w:rsidRDefault="006C34AE" w:rsidP="006C34AE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</w:rPr>
      </w:pPr>
      <w:r>
        <w:rPr>
          <w:noProof/>
          <w:lang w:eastAsia="ru-RU"/>
        </w:rPr>
        <w:drawing>
          <wp:inline distT="0" distB="0" distL="0" distR="0" wp14:anchorId="7714541F" wp14:editId="61EC335A">
            <wp:extent cx="4600982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4290" cy="139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AE" w:rsidRPr="00D87025" w:rsidRDefault="006C34AE" w:rsidP="006C34A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D87025">
        <w:rPr>
          <w:rFonts w:ascii="Times New Roman" w:hAnsi="Times New Roman" w:cs="Times New Roman"/>
          <w:sz w:val="20"/>
          <w:szCs w:val="28"/>
        </w:rPr>
        <w:t xml:space="preserve">Рис.1 </w:t>
      </w:r>
      <w:r w:rsidR="00D87025">
        <w:rPr>
          <w:rFonts w:ascii="Times New Roman" w:hAnsi="Times New Roman" w:cs="Times New Roman"/>
          <w:sz w:val="20"/>
          <w:szCs w:val="28"/>
        </w:rPr>
        <w:t>К</w:t>
      </w:r>
      <w:r w:rsidRPr="00D87025">
        <w:rPr>
          <w:rFonts w:ascii="Times New Roman" w:hAnsi="Times New Roman" w:cs="Times New Roman"/>
          <w:sz w:val="20"/>
          <w:szCs w:val="28"/>
        </w:rPr>
        <w:t xml:space="preserve">лассификаций травматических ампутаций ногтевых фаланг по </w:t>
      </w:r>
      <w:r w:rsidRPr="00D87025">
        <w:rPr>
          <w:rFonts w:ascii="Times New Roman" w:hAnsi="Times New Roman" w:cs="Times New Roman"/>
          <w:sz w:val="20"/>
          <w:szCs w:val="28"/>
          <w:lang w:val="en-US"/>
        </w:rPr>
        <w:t>Allen</w:t>
      </w:r>
      <w:r w:rsidRPr="00D87025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D87025">
        <w:rPr>
          <w:rFonts w:ascii="Times New Roman" w:hAnsi="Times New Roman" w:cs="Times New Roman"/>
          <w:sz w:val="20"/>
          <w:szCs w:val="28"/>
          <w:lang w:val="en-US"/>
        </w:rPr>
        <w:t>Hirase</w:t>
      </w:r>
      <w:proofErr w:type="spellEnd"/>
      <w:r w:rsidRPr="00D87025">
        <w:rPr>
          <w:rFonts w:ascii="Times New Roman" w:hAnsi="Times New Roman" w:cs="Times New Roman"/>
          <w:sz w:val="20"/>
          <w:szCs w:val="28"/>
        </w:rPr>
        <w:t xml:space="preserve">, </w:t>
      </w:r>
      <w:r w:rsidRPr="00D87025">
        <w:rPr>
          <w:rFonts w:ascii="Times New Roman" w:hAnsi="Times New Roman" w:cs="Times New Roman"/>
          <w:sz w:val="20"/>
          <w:szCs w:val="28"/>
          <w:lang w:val="en-US"/>
        </w:rPr>
        <w:t>Ishikawa</w:t>
      </w:r>
      <w:r w:rsidRPr="00D87025">
        <w:rPr>
          <w:rFonts w:ascii="Times New Roman" w:hAnsi="Times New Roman" w:cs="Times New Roman"/>
          <w:sz w:val="20"/>
          <w:szCs w:val="28"/>
        </w:rPr>
        <w:t xml:space="preserve"> и </w:t>
      </w:r>
      <w:proofErr w:type="spellStart"/>
      <w:r w:rsidRPr="00D87025">
        <w:rPr>
          <w:rFonts w:ascii="Times New Roman" w:hAnsi="Times New Roman" w:cs="Times New Roman"/>
          <w:sz w:val="20"/>
          <w:szCs w:val="28"/>
          <w:lang w:val="en-US"/>
        </w:rPr>
        <w:t>Tamai</w:t>
      </w:r>
      <w:proofErr w:type="spellEnd"/>
    </w:p>
    <w:p w:rsidR="006C34AE" w:rsidRPr="00D87025" w:rsidRDefault="006C34AE" w:rsidP="006C3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</w:p>
    <w:p w:rsidR="006C34AE" w:rsidRDefault="006C34AE" w:rsidP="006C3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>У 11-ти пациентов, при дефектах без значительной потери объема мягких тканей, резаных и ушибленных ранах – 4 (36,36%), неполных травматических ампутациях – 3 (27,27%), открытых переломах, не требующих фиксации спицей – 4 (36,36%) осуществлялась первичная хирургическая обработка раны. В данных случаях дефект удавалось ушить отдельными узловыми швами без мобилизации локальных лоскутов …</w:t>
      </w:r>
    </w:p>
    <w:p w:rsidR="00D87025" w:rsidRDefault="00D87025" w:rsidP="00D8702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E05C67" w:rsidRPr="00D87025" w:rsidRDefault="00D87025" w:rsidP="00D870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>Оценка функциональных результатов в отдаленном периоде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5C67" w:rsidTr="00E05C67">
        <w:tc>
          <w:tcPr>
            <w:tcW w:w="3209" w:type="dxa"/>
          </w:tcPr>
          <w:p w:rsidR="00E05C67" w:rsidRPr="00E05C67" w:rsidRDefault="00E05C67" w:rsidP="00D870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5C67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3209" w:type="dxa"/>
          </w:tcPr>
          <w:p w:rsidR="00E05C67" w:rsidRPr="00E05C67" w:rsidRDefault="00E05C67" w:rsidP="00D870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5C67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3210" w:type="dxa"/>
          </w:tcPr>
          <w:p w:rsidR="00E05C67" w:rsidRPr="00E05C67" w:rsidRDefault="00E05C67" w:rsidP="00D870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5C67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E05C67" w:rsidTr="00E05C67">
        <w:tc>
          <w:tcPr>
            <w:tcW w:w="3209" w:type="dxa"/>
          </w:tcPr>
          <w:p w:rsidR="00E05C67" w:rsidRPr="00E05C67" w:rsidRDefault="00E05C67" w:rsidP="00D870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5C67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3209" w:type="dxa"/>
          </w:tcPr>
          <w:p w:rsidR="00E05C67" w:rsidRPr="00E05C67" w:rsidRDefault="00E05C67" w:rsidP="00D870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5C67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3210" w:type="dxa"/>
          </w:tcPr>
          <w:p w:rsidR="00E05C67" w:rsidRPr="00E05C67" w:rsidRDefault="00E05C67" w:rsidP="00D870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5C67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</w:tbl>
    <w:p w:rsidR="00D87025" w:rsidRPr="00E05C67" w:rsidRDefault="00E05C67" w:rsidP="00E05C67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E05C67">
        <w:rPr>
          <w:rFonts w:ascii="Times New Roman" w:hAnsi="Times New Roman" w:cs="Times New Roman"/>
          <w:sz w:val="20"/>
          <w:szCs w:val="24"/>
        </w:rPr>
        <w:t>Примечание: *различия показателей статистически значимы (</w:t>
      </w:r>
      <w:proofErr w:type="gramStart"/>
      <w:r w:rsidRPr="00E05C67">
        <w:rPr>
          <w:rFonts w:ascii="Times New Roman" w:hAnsi="Times New Roman" w:cs="Times New Roman"/>
          <w:sz w:val="20"/>
          <w:szCs w:val="24"/>
        </w:rPr>
        <w:t>p&lt;</w:t>
      </w:r>
      <w:proofErr w:type="gramEnd"/>
      <w:r w:rsidRPr="00E05C67">
        <w:rPr>
          <w:rFonts w:ascii="Times New Roman" w:hAnsi="Times New Roman" w:cs="Times New Roman"/>
          <w:sz w:val="20"/>
          <w:szCs w:val="24"/>
        </w:rPr>
        <w:t>0,05)</w:t>
      </w:r>
    </w:p>
    <w:p w:rsidR="006C34AE" w:rsidRPr="00D87025" w:rsidRDefault="006C34AE" w:rsidP="00D870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25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</w:p>
    <w:p w:rsidR="006C34AE" w:rsidRPr="00D87025" w:rsidRDefault="006C34AE" w:rsidP="0090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>В литературе описаны методы консервативного лечения пациентов с дефектами мягких тканей ногтевых фаланг, однако применение этих методик ограничено размерами и глубиной повреждения</w:t>
      </w:r>
      <w:r w:rsidR="00947C06">
        <w:rPr>
          <w:rFonts w:ascii="Times New Roman" w:hAnsi="Times New Roman" w:cs="Times New Roman"/>
          <w:sz w:val="24"/>
          <w:szCs w:val="24"/>
        </w:rPr>
        <w:t xml:space="preserve"> [</w:t>
      </w:r>
      <w:r w:rsidR="00947C06" w:rsidRPr="00D87025">
        <w:rPr>
          <w:rFonts w:ascii="Times New Roman" w:hAnsi="Times New Roman" w:cs="Times New Roman"/>
          <w:sz w:val="24"/>
          <w:szCs w:val="24"/>
        </w:rPr>
        <w:t>2,</w:t>
      </w:r>
      <w:r w:rsidR="00947C06">
        <w:rPr>
          <w:rFonts w:ascii="Times New Roman" w:hAnsi="Times New Roman" w:cs="Times New Roman"/>
          <w:sz w:val="24"/>
          <w:szCs w:val="24"/>
        </w:rPr>
        <w:t xml:space="preserve"> </w:t>
      </w:r>
      <w:r w:rsidR="00947C06" w:rsidRPr="00D87025">
        <w:rPr>
          <w:rFonts w:ascii="Times New Roman" w:hAnsi="Times New Roman" w:cs="Times New Roman"/>
          <w:sz w:val="24"/>
          <w:szCs w:val="24"/>
        </w:rPr>
        <w:t xml:space="preserve">3] </w:t>
      </w:r>
      <w:r w:rsidR="00904D58" w:rsidRPr="00D8702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C34AE" w:rsidRPr="00D87025" w:rsidRDefault="006C34AE" w:rsidP="006C3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25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904D58" w:rsidRPr="00D87025" w:rsidRDefault="00904D58" w:rsidP="0090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 xml:space="preserve">1. </w:t>
      </w:r>
      <w:r w:rsidR="006C34AE" w:rsidRPr="00D87025">
        <w:rPr>
          <w:rFonts w:ascii="Times New Roman" w:hAnsi="Times New Roman" w:cs="Times New Roman"/>
          <w:sz w:val="24"/>
          <w:szCs w:val="24"/>
        </w:rPr>
        <w:t>Среди открытых повреждений ногтевых фаланг пальцев кисти в детском возрасте наиболее распространены полные травматические ампутации (61,54%)</w:t>
      </w:r>
      <w:r w:rsidRPr="00D8702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C34AE" w:rsidRPr="00D87025" w:rsidRDefault="00904D58" w:rsidP="0090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 xml:space="preserve">2. </w:t>
      </w:r>
      <w:r w:rsidR="006C34AE" w:rsidRPr="00D87025">
        <w:rPr>
          <w:rFonts w:ascii="Times New Roman" w:hAnsi="Times New Roman" w:cs="Times New Roman"/>
          <w:sz w:val="24"/>
          <w:szCs w:val="24"/>
        </w:rPr>
        <w:t>Хирургическое лечение дефектов мягких тканей ногтевых фаланг у детей предусматривает преимущественно органосохраняющую тактику</w:t>
      </w:r>
      <w:r w:rsidRPr="00D8702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C34AE" w:rsidRPr="00D87025" w:rsidRDefault="00904D58" w:rsidP="0090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25">
        <w:rPr>
          <w:rFonts w:ascii="Times New Roman" w:hAnsi="Times New Roman" w:cs="Times New Roman"/>
          <w:sz w:val="24"/>
          <w:szCs w:val="24"/>
        </w:rPr>
        <w:t xml:space="preserve">3. </w:t>
      </w:r>
      <w:r w:rsidR="006C34AE" w:rsidRPr="00D87025">
        <w:rPr>
          <w:rFonts w:ascii="Times New Roman" w:hAnsi="Times New Roman" w:cs="Times New Roman"/>
          <w:sz w:val="24"/>
          <w:szCs w:val="24"/>
        </w:rPr>
        <w:t xml:space="preserve">Выбор оптимального способа закрытия дефекта в зависимости от вида и уровня повреждения позволяет наилучшим образом </w:t>
      </w:r>
      <w:r w:rsidRPr="00D87025">
        <w:rPr>
          <w:rFonts w:ascii="Times New Roman" w:hAnsi="Times New Roman" w:cs="Times New Roman"/>
          <w:sz w:val="24"/>
          <w:szCs w:val="24"/>
        </w:rPr>
        <w:t>…</w:t>
      </w:r>
    </w:p>
    <w:p w:rsidR="006C34AE" w:rsidRPr="00F35E91" w:rsidRDefault="006C34AE" w:rsidP="00F35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highlight w:val="lightGray"/>
        </w:rPr>
      </w:pPr>
      <w:r w:rsidRPr="00F35E91">
        <w:rPr>
          <w:rFonts w:ascii="Times New Roman" w:hAnsi="Times New Roman" w:cs="Times New Roman"/>
          <w:b/>
          <w:sz w:val="24"/>
          <w:szCs w:val="28"/>
        </w:rPr>
        <w:t>СПИСОК ИСТОЧНИКОВ</w:t>
      </w:r>
    </w:p>
    <w:p w:rsidR="00904D58" w:rsidRPr="00D87025" w:rsidRDefault="00904D58" w:rsidP="00F35E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025">
        <w:rPr>
          <w:rFonts w:ascii="Times New Roman" w:hAnsi="Times New Roman" w:cs="Times New Roman"/>
          <w:sz w:val="18"/>
          <w:szCs w:val="18"/>
        </w:rPr>
        <w:t xml:space="preserve">1. </w:t>
      </w:r>
      <w:r w:rsidR="006C34AE" w:rsidRPr="00D87025">
        <w:rPr>
          <w:rFonts w:ascii="Times New Roman" w:hAnsi="Times New Roman" w:cs="Times New Roman"/>
          <w:sz w:val="18"/>
          <w:szCs w:val="18"/>
        </w:rPr>
        <w:t>Комплексная реконструкция мягких тканей ногтевых фаланг пальцев кисти у детей / Александров А.</w:t>
      </w:r>
      <w:r w:rsidR="00EC5B02">
        <w:rPr>
          <w:rFonts w:ascii="Times New Roman" w:hAnsi="Times New Roman" w:cs="Times New Roman"/>
          <w:sz w:val="18"/>
          <w:szCs w:val="18"/>
        </w:rPr>
        <w:t xml:space="preserve"> </w:t>
      </w:r>
      <w:r w:rsidR="006C34AE" w:rsidRPr="00D87025">
        <w:rPr>
          <w:rFonts w:ascii="Times New Roman" w:hAnsi="Times New Roman" w:cs="Times New Roman"/>
          <w:sz w:val="18"/>
          <w:szCs w:val="18"/>
        </w:rPr>
        <w:t>В., Гончарук П.</w:t>
      </w:r>
      <w:r w:rsidR="00EC5B02">
        <w:rPr>
          <w:rFonts w:ascii="Times New Roman" w:hAnsi="Times New Roman" w:cs="Times New Roman"/>
          <w:sz w:val="18"/>
          <w:szCs w:val="18"/>
        </w:rPr>
        <w:t xml:space="preserve"> </w:t>
      </w:r>
      <w:r w:rsidR="006C34AE" w:rsidRPr="00D87025">
        <w:rPr>
          <w:rFonts w:ascii="Times New Roman" w:hAnsi="Times New Roman" w:cs="Times New Roman"/>
          <w:sz w:val="18"/>
          <w:szCs w:val="18"/>
        </w:rPr>
        <w:t xml:space="preserve">В., </w:t>
      </w:r>
      <w:proofErr w:type="spellStart"/>
      <w:r w:rsidR="006C34AE" w:rsidRPr="00D87025">
        <w:rPr>
          <w:rFonts w:ascii="Times New Roman" w:hAnsi="Times New Roman" w:cs="Times New Roman"/>
          <w:sz w:val="18"/>
          <w:szCs w:val="18"/>
        </w:rPr>
        <w:t>Идрис</w:t>
      </w:r>
      <w:proofErr w:type="spellEnd"/>
      <w:r w:rsidR="006C34AE" w:rsidRPr="00D87025">
        <w:rPr>
          <w:rFonts w:ascii="Times New Roman" w:hAnsi="Times New Roman" w:cs="Times New Roman"/>
          <w:sz w:val="18"/>
          <w:szCs w:val="18"/>
        </w:rPr>
        <w:t xml:space="preserve"> Л.</w:t>
      </w:r>
      <w:r w:rsidR="00EC5B02">
        <w:rPr>
          <w:rFonts w:ascii="Times New Roman" w:hAnsi="Times New Roman" w:cs="Times New Roman"/>
          <w:sz w:val="18"/>
          <w:szCs w:val="18"/>
        </w:rPr>
        <w:t xml:space="preserve"> </w:t>
      </w:r>
      <w:r w:rsidR="006C34AE" w:rsidRPr="00D87025">
        <w:rPr>
          <w:rFonts w:ascii="Times New Roman" w:hAnsi="Times New Roman" w:cs="Times New Roman"/>
          <w:sz w:val="18"/>
          <w:szCs w:val="18"/>
        </w:rPr>
        <w:t>Я. [и др.] // Российский вестник детской хирургии, анестезиологии и реаниматологии. – 2021. – Т. 11. № 1. – С. 27–38.</w:t>
      </w:r>
    </w:p>
    <w:p w:rsidR="006C34AE" w:rsidRPr="00D87025" w:rsidRDefault="00904D58" w:rsidP="00F35E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87025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="006C34AE" w:rsidRPr="00D87025">
        <w:rPr>
          <w:rFonts w:ascii="Times New Roman" w:hAnsi="Times New Roman" w:cs="Times New Roman"/>
          <w:sz w:val="18"/>
          <w:szCs w:val="18"/>
        </w:rPr>
        <w:t>Березуцкий</w:t>
      </w:r>
      <w:proofErr w:type="spellEnd"/>
      <w:r w:rsidR="006C34AE" w:rsidRPr="00D87025">
        <w:rPr>
          <w:rFonts w:ascii="Times New Roman" w:hAnsi="Times New Roman" w:cs="Times New Roman"/>
          <w:sz w:val="18"/>
          <w:szCs w:val="18"/>
        </w:rPr>
        <w:t xml:space="preserve"> С.</w:t>
      </w:r>
      <w:r w:rsidR="00EC5B02">
        <w:rPr>
          <w:rFonts w:ascii="Times New Roman" w:hAnsi="Times New Roman" w:cs="Times New Roman"/>
          <w:sz w:val="18"/>
          <w:szCs w:val="18"/>
        </w:rPr>
        <w:t xml:space="preserve"> </w:t>
      </w:r>
      <w:r w:rsidR="006C34AE" w:rsidRPr="00D87025">
        <w:rPr>
          <w:rFonts w:ascii="Times New Roman" w:hAnsi="Times New Roman" w:cs="Times New Roman"/>
          <w:sz w:val="18"/>
          <w:szCs w:val="18"/>
        </w:rPr>
        <w:t xml:space="preserve">Н., </w:t>
      </w:r>
      <w:proofErr w:type="spellStart"/>
      <w:r w:rsidR="006C34AE" w:rsidRPr="00D87025">
        <w:rPr>
          <w:rFonts w:ascii="Times New Roman" w:hAnsi="Times New Roman" w:cs="Times New Roman"/>
          <w:sz w:val="18"/>
          <w:szCs w:val="18"/>
        </w:rPr>
        <w:t>Пинигин</w:t>
      </w:r>
      <w:proofErr w:type="spellEnd"/>
      <w:r w:rsidR="006C34AE" w:rsidRPr="00D87025">
        <w:rPr>
          <w:rFonts w:ascii="Times New Roman" w:hAnsi="Times New Roman" w:cs="Times New Roman"/>
          <w:sz w:val="18"/>
          <w:szCs w:val="18"/>
        </w:rPr>
        <w:t xml:space="preserve"> А.</w:t>
      </w:r>
      <w:r w:rsidR="00EC5B02">
        <w:rPr>
          <w:rFonts w:ascii="Times New Roman" w:hAnsi="Times New Roman" w:cs="Times New Roman"/>
          <w:sz w:val="18"/>
          <w:szCs w:val="18"/>
        </w:rPr>
        <w:t xml:space="preserve"> </w:t>
      </w:r>
      <w:r w:rsidR="006C34AE" w:rsidRPr="00D87025">
        <w:rPr>
          <w:rFonts w:ascii="Times New Roman" w:hAnsi="Times New Roman" w:cs="Times New Roman"/>
          <w:sz w:val="18"/>
          <w:szCs w:val="18"/>
        </w:rPr>
        <w:t>Г. Лечение детей с дефектами кожи и мягких тканей дистальных фаланг пальцев кисти // Российский вестник детской хирургии, анестезиологии и реаниматологии. –  2020. –  Т. 10. № 3. – С. 293–298.</w:t>
      </w:r>
    </w:p>
    <w:p w:rsidR="006C34AE" w:rsidRPr="00D87025" w:rsidRDefault="00F35E91" w:rsidP="00F35E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0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="006C34AE" w:rsidRPr="00D870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Лечение открытых повреждений кисти у детей / Гордиенко И. И., Цап Н. А., Сосновских А. К., Борисов С. А. // Медицинский вестник Северного Кавказа. – 2018. </w:t>
      </w:r>
      <w:r w:rsidR="006C34AE" w:rsidRPr="00D8702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– Т.13. № 3. – С.</w:t>
      </w:r>
      <w:r w:rsidRPr="00D87025">
        <w:rPr>
          <w:rFonts w:ascii="Times New Roman" w:eastAsia="Times New Roman" w:hAnsi="Times New Roman" w:cs="Times New Roman"/>
          <w:sz w:val="18"/>
          <w:szCs w:val="18"/>
          <w:lang w:eastAsia="ru-RU"/>
        </w:rPr>
        <w:t>482-485.</w:t>
      </w:r>
    </w:p>
    <w:p w:rsidR="00F35E91" w:rsidRPr="00D87025" w:rsidRDefault="00E05C67" w:rsidP="00F35E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="00F35E91" w:rsidRPr="00D87025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6C34AE" w:rsidRPr="00F35E91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5E91">
        <w:rPr>
          <w:rFonts w:ascii="Times New Roman" w:hAnsi="Times New Roman" w:cs="Times New Roman"/>
          <w:b/>
          <w:sz w:val="24"/>
          <w:szCs w:val="28"/>
        </w:rPr>
        <w:t>Сведения об авторах</w:t>
      </w:r>
    </w:p>
    <w:p w:rsidR="006C34AE" w:rsidRPr="00D87025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D87025">
        <w:rPr>
          <w:rFonts w:ascii="Times New Roman" w:hAnsi="Times New Roman" w:cs="Times New Roman"/>
          <w:sz w:val="20"/>
          <w:szCs w:val="28"/>
        </w:rPr>
        <w:t>А.</w:t>
      </w:r>
      <w:r w:rsidRPr="00D87025"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D87025">
        <w:rPr>
          <w:rFonts w:ascii="Times New Roman" w:hAnsi="Times New Roman" w:cs="Times New Roman"/>
          <w:sz w:val="20"/>
          <w:szCs w:val="28"/>
        </w:rPr>
        <w:t xml:space="preserve">. </w:t>
      </w:r>
      <w:r w:rsidRPr="00D87025">
        <w:rPr>
          <w:rFonts w:ascii="Times New Roman" w:hAnsi="Times New Roman" w:cs="Times New Roman"/>
          <w:sz w:val="20"/>
          <w:szCs w:val="28"/>
          <w:lang w:val="en-US"/>
        </w:rPr>
        <w:t>C</w:t>
      </w:r>
      <w:proofErr w:type="spellStart"/>
      <w:r w:rsidRPr="00D87025">
        <w:rPr>
          <w:rFonts w:ascii="Times New Roman" w:hAnsi="Times New Roman" w:cs="Times New Roman"/>
          <w:sz w:val="20"/>
          <w:szCs w:val="28"/>
        </w:rPr>
        <w:t>лукина</w:t>
      </w:r>
      <w:proofErr w:type="spellEnd"/>
      <w:r w:rsidRPr="00D87025">
        <w:rPr>
          <w:rFonts w:ascii="Times New Roman" w:hAnsi="Times New Roman" w:cs="Times New Roman"/>
          <w:sz w:val="20"/>
          <w:szCs w:val="28"/>
        </w:rPr>
        <w:t>* – студент педиатрического факультета</w:t>
      </w:r>
    </w:p>
    <w:p w:rsidR="006C34AE" w:rsidRPr="00D87025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D87025">
        <w:rPr>
          <w:rFonts w:ascii="Times New Roman" w:hAnsi="Times New Roman" w:cs="Times New Roman"/>
          <w:sz w:val="20"/>
          <w:szCs w:val="28"/>
        </w:rPr>
        <w:t>И.И. Гордиенко – кандидат медицинских наук, доцент</w:t>
      </w:r>
    </w:p>
    <w:p w:rsidR="006C34AE" w:rsidRPr="00F35E91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35E91">
        <w:rPr>
          <w:rFonts w:ascii="Times New Roman" w:hAnsi="Times New Roman" w:cs="Times New Roman"/>
          <w:b/>
          <w:sz w:val="24"/>
          <w:szCs w:val="28"/>
          <w:lang w:val="en-US"/>
        </w:rPr>
        <w:t>Information</w:t>
      </w:r>
      <w:r w:rsidRPr="00947C0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F35E91">
        <w:rPr>
          <w:rFonts w:ascii="Times New Roman" w:hAnsi="Times New Roman" w:cs="Times New Roman"/>
          <w:b/>
          <w:sz w:val="24"/>
          <w:szCs w:val="28"/>
          <w:lang w:val="en-US"/>
        </w:rPr>
        <w:t>about</w:t>
      </w:r>
      <w:r w:rsidRPr="00947C0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F35E91">
        <w:rPr>
          <w:rFonts w:ascii="Times New Roman" w:hAnsi="Times New Roman" w:cs="Times New Roman"/>
          <w:b/>
          <w:sz w:val="24"/>
          <w:szCs w:val="28"/>
          <w:lang w:val="en-US"/>
        </w:rPr>
        <w:t>the</w:t>
      </w:r>
      <w:r w:rsidRPr="00947C0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F35E91">
        <w:rPr>
          <w:rFonts w:ascii="Times New Roman" w:hAnsi="Times New Roman" w:cs="Times New Roman"/>
          <w:b/>
          <w:sz w:val="24"/>
          <w:szCs w:val="28"/>
          <w:lang w:val="en-US"/>
        </w:rPr>
        <w:t xml:space="preserve">authors </w:t>
      </w:r>
    </w:p>
    <w:p w:rsidR="006C34AE" w:rsidRPr="00D87025" w:rsidRDefault="00947C06" w:rsidP="00F35E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 xml:space="preserve">A.E. </w:t>
      </w:r>
      <w:proofErr w:type="spellStart"/>
      <w:r>
        <w:rPr>
          <w:rFonts w:ascii="Times New Roman" w:hAnsi="Times New Roman" w:cs="Times New Roman"/>
          <w:sz w:val="20"/>
          <w:szCs w:val="28"/>
          <w:lang w:val="en-US"/>
        </w:rPr>
        <w:t>Slukina</w:t>
      </w:r>
      <w:proofErr w:type="spellEnd"/>
      <w:r>
        <w:rPr>
          <w:rFonts w:ascii="Times New Roman" w:hAnsi="Times New Roman" w:cs="Times New Roman"/>
          <w:sz w:val="20"/>
          <w:szCs w:val="28"/>
          <w:lang w:val="en-US"/>
        </w:rPr>
        <w:t>* – Student of Pediatric F</w:t>
      </w:r>
      <w:r w:rsidR="006C34AE" w:rsidRPr="00D87025">
        <w:rPr>
          <w:rFonts w:ascii="Times New Roman" w:hAnsi="Times New Roman" w:cs="Times New Roman"/>
          <w:sz w:val="20"/>
          <w:szCs w:val="28"/>
          <w:lang w:val="en-US"/>
        </w:rPr>
        <w:t>aculty</w:t>
      </w:r>
    </w:p>
    <w:p w:rsidR="006C34AE" w:rsidRPr="00D87025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lang w:val="en-US"/>
        </w:rPr>
      </w:pPr>
      <w:r w:rsidRPr="00D87025">
        <w:rPr>
          <w:rFonts w:ascii="Times New Roman" w:hAnsi="Times New Roman" w:cs="Times New Roman"/>
          <w:sz w:val="20"/>
          <w:szCs w:val="28"/>
          <w:shd w:val="clear" w:color="auto" w:fill="FFFFFF"/>
          <w:lang w:val="en-US"/>
        </w:rPr>
        <w:t xml:space="preserve">I.I. </w:t>
      </w:r>
      <w:proofErr w:type="spellStart"/>
      <w:r w:rsidRPr="00D87025">
        <w:rPr>
          <w:rFonts w:ascii="Times New Roman" w:hAnsi="Times New Roman" w:cs="Times New Roman"/>
          <w:sz w:val="20"/>
          <w:szCs w:val="28"/>
          <w:shd w:val="clear" w:color="auto" w:fill="FFFFFF"/>
          <w:lang w:val="en-US"/>
        </w:rPr>
        <w:t>Gordienko</w:t>
      </w:r>
      <w:proofErr w:type="spellEnd"/>
      <w:r w:rsidRPr="00D87025">
        <w:rPr>
          <w:rFonts w:ascii="Times New Roman" w:hAnsi="Times New Roman" w:cs="Times New Roman"/>
          <w:sz w:val="20"/>
          <w:szCs w:val="28"/>
          <w:shd w:val="clear" w:color="auto" w:fill="FFFFFF"/>
          <w:lang w:val="en-US"/>
        </w:rPr>
        <w:t xml:space="preserve"> – </w:t>
      </w:r>
      <w:r w:rsidRPr="00D87025">
        <w:rPr>
          <w:rFonts w:ascii="Times New Roman" w:hAnsi="Times New Roman" w:cs="Times New Roman"/>
          <w:sz w:val="20"/>
          <w:lang w:val="en-US"/>
        </w:rPr>
        <w:t>Candidate of Sciences (Medicine), Associate Professor</w:t>
      </w:r>
    </w:p>
    <w:p w:rsidR="006C34AE" w:rsidRPr="00D87025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D87025">
        <w:rPr>
          <w:rFonts w:ascii="Times New Roman" w:hAnsi="Times New Roman" w:cs="Times New Roman"/>
          <w:sz w:val="20"/>
        </w:rPr>
        <w:t>*</w:t>
      </w:r>
      <w:r w:rsidRPr="00D87025">
        <w:rPr>
          <w:rFonts w:ascii="Times New Roman" w:hAnsi="Times New Roman" w:cs="Times New Roman"/>
          <w:b/>
          <w:sz w:val="20"/>
        </w:rPr>
        <w:t>Автор, ответственный за переписку (</w:t>
      </w:r>
      <w:proofErr w:type="spellStart"/>
      <w:r w:rsidRPr="00D87025">
        <w:rPr>
          <w:rFonts w:ascii="Times New Roman" w:hAnsi="Times New Roman" w:cs="Times New Roman"/>
          <w:b/>
          <w:sz w:val="20"/>
        </w:rPr>
        <w:t>Corresponding</w:t>
      </w:r>
      <w:proofErr w:type="spellEnd"/>
      <w:r w:rsidRPr="00D8702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87025">
        <w:rPr>
          <w:rFonts w:ascii="Times New Roman" w:hAnsi="Times New Roman" w:cs="Times New Roman"/>
          <w:b/>
          <w:sz w:val="20"/>
        </w:rPr>
        <w:t>author</w:t>
      </w:r>
      <w:proofErr w:type="spellEnd"/>
      <w:r w:rsidRPr="00D87025">
        <w:rPr>
          <w:rFonts w:ascii="Times New Roman" w:hAnsi="Times New Roman" w:cs="Times New Roman"/>
          <w:b/>
          <w:sz w:val="20"/>
        </w:rPr>
        <w:t xml:space="preserve">): </w:t>
      </w:r>
    </w:p>
    <w:p w:rsidR="006C34AE" w:rsidRPr="00D87025" w:rsidRDefault="006C34AE" w:rsidP="00F35E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D87025">
        <w:rPr>
          <w:rFonts w:ascii="Times New Roman" w:hAnsi="Times New Roman" w:cs="Times New Roman"/>
          <w:sz w:val="20"/>
        </w:rPr>
        <w:t>anast</w:t>
      </w:r>
      <w:proofErr w:type="spellEnd"/>
      <w:r w:rsidRPr="00D87025">
        <w:rPr>
          <w:rFonts w:ascii="Times New Roman" w:hAnsi="Times New Roman" w:cs="Times New Roman"/>
          <w:sz w:val="20"/>
        </w:rPr>
        <w:t>.</w:t>
      </w:r>
      <w:proofErr w:type="spellStart"/>
      <w:r w:rsidRPr="00D87025">
        <w:rPr>
          <w:rFonts w:ascii="Times New Roman" w:hAnsi="Times New Roman" w:cs="Times New Roman"/>
          <w:sz w:val="20"/>
          <w:lang w:val="en-US"/>
        </w:rPr>
        <w:t>slukina</w:t>
      </w:r>
      <w:proofErr w:type="spellEnd"/>
      <w:r w:rsidRPr="00D87025">
        <w:rPr>
          <w:rFonts w:ascii="Times New Roman" w:hAnsi="Times New Roman" w:cs="Times New Roman"/>
          <w:sz w:val="20"/>
        </w:rPr>
        <w:t>@gmail.co</w:t>
      </w:r>
      <w:r w:rsidRPr="00D87025">
        <w:rPr>
          <w:rFonts w:ascii="Times New Roman" w:hAnsi="Times New Roman" w:cs="Times New Roman"/>
          <w:sz w:val="20"/>
          <w:lang w:val="en-US"/>
        </w:rPr>
        <w:t>m</w:t>
      </w:r>
    </w:p>
    <w:p w:rsidR="00415EB7" w:rsidRDefault="00415EB7"/>
    <w:sectPr w:rsidR="00415EB7" w:rsidSect="00D87025">
      <w:footerReference w:type="default" r:id="rId8"/>
      <w:pgSz w:w="11906" w:h="16838"/>
      <w:pgMar w:top="1134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47" w:rsidRDefault="00E13E47">
      <w:pPr>
        <w:spacing w:after="0" w:line="240" w:lineRule="auto"/>
      </w:pPr>
      <w:r>
        <w:separator/>
      </w:r>
    </w:p>
  </w:endnote>
  <w:endnote w:type="continuationSeparator" w:id="0">
    <w:p w:rsidR="00E13E47" w:rsidRDefault="00E1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1D" w:rsidRPr="002D5AA1" w:rsidRDefault="00E13E47" w:rsidP="00B91A1D">
    <w:pPr>
      <w:pStyle w:val="a4"/>
      <w:rPr>
        <w:rFonts w:ascii="Times New Roman" w:hAnsi="Times New Roman" w:cs="Times New Roman"/>
        <w:sz w:val="24"/>
      </w:rPr>
    </w:pPr>
  </w:p>
  <w:p w:rsidR="00B91A1D" w:rsidRDefault="00E13E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47" w:rsidRDefault="00E13E47">
      <w:pPr>
        <w:spacing w:after="0" w:line="240" w:lineRule="auto"/>
      </w:pPr>
      <w:r>
        <w:separator/>
      </w:r>
    </w:p>
  </w:footnote>
  <w:footnote w:type="continuationSeparator" w:id="0">
    <w:p w:rsidR="00E13E47" w:rsidRDefault="00E1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C45"/>
    <w:multiLevelType w:val="hybridMultilevel"/>
    <w:tmpl w:val="B6FA40F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63712872"/>
    <w:multiLevelType w:val="hybridMultilevel"/>
    <w:tmpl w:val="D2AE0A26"/>
    <w:lvl w:ilvl="0" w:tplc="9A34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95BAA"/>
    <w:multiLevelType w:val="hybridMultilevel"/>
    <w:tmpl w:val="C65C576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AE"/>
    <w:rsid w:val="002574F9"/>
    <w:rsid w:val="00366FC9"/>
    <w:rsid w:val="00415EB7"/>
    <w:rsid w:val="005630C0"/>
    <w:rsid w:val="00611308"/>
    <w:rsid w:val="006C34AE"/>
    <w:rsid w:val="008463E8"/>
    <w:rsid w:val="00904D58"/>
    <w:rsid w:val="00947C06"/>
    <w:rsid w:val="00A31A66"/>
    <w:rsid w:val="00D87025"/>
    <w:rsid w:val="00E05C67"/>
    <w:rsid w:val="00E13E47"/>
    <w:rsid w:val="00EC5B02"/>
    <w:rsid w:val="00F228E3"/>
    <w:rsid w:val="00F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7D9A"/>
  <w15:chartTrackingRefBased/>
  <w15:docId w15:val="{661B9031-492C-4230-ADDD-10F6095E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34AE"/>
  </w:style>
  <w:style w:type="character" w:styleId="a6">
    <w:name w:val="Strong"/>
    <w:basedOn w:val="a0"/>
    <w:uiPriority w:val="22"/>
    <w:qFormat/>
    <w:rsid w:val="006C34AE"/>
    <w:rPr>
      <w:b/>
      <w:bCs/>
    </w:rPr>
  </w:style>
  <w:style w:type="table" w:styleId="a7">
    <w:name w:val="Table Grid"/>
    <w:basedOn w:val="a1"/>
    <w:uiPriority w:val="39"/>
    <w:rsid w:val="00E0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2024-02-07T08:57:00Z</dcterms:created>
  <dcterms:modified xsi:type="dcterms:W3CDTF">2024-02-09T05:59:00Z</dcterms:modified>
</cp:coreProperties>
</file>