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A49EE">
        <w:rPr>
          <w:rFonts w:ascii="Times New Roman" w:hAnsi="Times New Roman" w:cs="Times New Roman"/>
          <w:b/>
          <w:sz w:val="24"/>
          <w:szCs w:val="24"/>
        </w:rPr>
        <w:t xml:space="preserve">ровень: ВО - </w:t>
      </w:r>
      <w:r w:rsidR="00EA6A8F">
        <w:rPr>
          <w:rFonts w:ascii="Times New Roman" w:hAnsi="Times New Roman" w:cs="Times New Roman"/>
          <w:b/>
          <w:sz w:val="24"/>
          <w:szCs w:val="24"/>
        </w:rPr>
        <w:t>Ординатура</w:t>
      </w:r>
    </w:p>
    <w:p w:rsidR="00495A10" w:rsidRPr="00EA49EE" w:rsidRDefault="00CE2F65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и специальность: 31.08.16</w:t>
      </w:r>
      <w:r w:rsidR="00495A10"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65EE1">
        <w:rPr>
          <w:rFonts w:ascii="Times New Roman" w:hAnsi="Times New Roman" w:cs="Times New Roman"/>
          <w:b/>
          <w:bCs/>
          <w:sz w:val="24"/>
          <w:szCs w:val="24"/>
        </w:rPr>
        <w:t>Детская хирургия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 xml:space="preserve">Квалификация: Врач </w:t>
      </w:r>
      <w:r w:rsidR="004E7381">
        <w:rPr>
          <w:rFonts w:ascii="Times New Roman" w:hAnsi="Times New Roman" w:cs="Times New Roman"/>
          <w:b/>
          <w:sz w:val="24"/>
          <w:szCs w:val="24"/>
        </w:rPr>
        <w:t>–д</w:t>
      </w:r>
      <w:r w:rsidR="00C65EE1">
        <w:rPr>
          <w:rFonts w:ascii="Times New Roman" w:hAnsi="Times New Roman" w:cs="Times New Roman"/>
          <w:b/>
          <w:sz w:val="24"/>
          <w:szCs w:val="24"/>
        </w:rPr>
        <w:t xml:space="preserve">етский </w:t>
      </w:r>
      <w:r w:rsidR="00EA6A8F">
        <w:rPr>
          <w:rFonts w:ascii="Times New Roman" w:hAnsi="Times New Roman" w:cs="Times New Roman"/>
          <w:b/>
          <w:sz w:val="24"/>
          <w:szCs w:val="24"/>
        </w:rPr>
        <w:t>хирург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обучения: 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34"/>
        <w:gridCol w:w="2802"/>
        <w:gridCol w:w="32"/>
        <w:gridCol w:w="9040"/>
        <w:gridCol w:w="53"/>
        <w:gridCol w:w="3207"/>
      </w:tblGrid>
      <w:tr w:rsidR="00495A10" w:rsidRPr="002D1148" w:rsidTr="00BD48E2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093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207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BD48E2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93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207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BD48E2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207" w:type="dxa"/>
          </w:tcPr>
          <w:p w:rsidR="00B01E11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495A10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495A10" w:rsidRPr="002D1148" w:rsidTr="00BD48E2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495A10" w:rsidRPr="00FA03DD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 w:rsidR="001B0370"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207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безвозмездное использование произведений в ЭБС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ЮРАЙТ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495A10" w:rsidRPr="002D1148" w:rsidTr="00BD48E2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495A10" w:rsidRPr="002D1148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495A10" w:rsidRPr="00520CB3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495A10" w:rsidRPr="002D1148" w:rsidTr="00BD48E2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207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5182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5A10" w:rsidRPr="002D1148" w:rsidTr="00BD48E2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207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SCOPUS/1115 от 01 ноября 2018 г.</w:t>
            </w:r>
          </w:p>
        </w:tc>
      </w:tr>
      <w:tr w:rsidR="00495A10" w:rsidRPr="002D1148" w:rsidTr="00BD48E2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495A10" w:rsidRPr="002D1148" w:rsidRDefault="00495A10" w:rsidP="00B01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="00384190"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207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/1115 от 02 апреля 2018 г.</w:t>
            </w:r>
          </w:p>
        </w:tc>
      </w:tr>
      <w:tr w:rsidR="00495A10" w:rsidRPr="002D1148" w:rsidTr="00BD48E2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="00384190"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190"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207" w:type="dxa"/>
          </w:tcPr>
          <w:p w:rsidR="00495A1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38419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/646 от 01 ноября 2017 г.</w:t>
            </w:r>
          </w:p>
        </w:tc>
      </w:tr>
      <w:tr w:rsidR="000728A7" w:rsidRPr="002D1148" w:rsidTr="00BD48E2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0728A7" w:rsidRPr="002D1148" w:rsidRDefault="000728A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0728A7" w:rsidRPr="002D1148" w:rsidRDefault="000728A7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207" w:type="dxa"/>
          </w:tcPr>
          <w:p w:rsidR="000728A7" w:rsidRPr="00520CB3" w:rsidRDefault="000728A7" w:rsidP="000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0728A7" w:rsidRPr="00520CB3" w:rsidRDefault="000728A7" w:rsidP="0007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BD48E2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93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07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BD48E2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093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BD48E2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093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BD48E2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495A10" w:rsidRPr="002D1148" w:rsidRDefault="00C65EE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Экстренная и плановая детская хирургия: пороки развития, заболевания, травматические повреждения</w:t>
            </w:r>
          </w:p>
        </w:tc>
        <w:tc>
          <w:tcPr>
            <w:tcW w:w="9093" w:type="dxa"/>
            <w:gridSpan w:val="2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E1" w:rsidRPr="007608F8" w:rsidTr="00BD48E2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C65EE1" w:rsidRPr="007608F8" w:rsidRDefault="00C65EE1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C65EE1" w:rsidRPr="00B13E49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Билич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Г.Л., Анатомия человека. Атлас. В 3 томах. Том 1. Опорно-двигательный аппарат : учебное пособие / </w:t>
            </w:r>
            <w:proofErr w:type="spellStart"/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Билич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Г.Л.,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Крыжановский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М. : ГЭОТАР-Медиа, 2013. - 800 с. - ISBN 978-5-9704-2607-4 - Текст : электронный // ЭБС "Консультант студента" : [сайт]. - URL : </w:t>
            </w:r>
            <w:hyperlink r:id="rId5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http://www.studentlibrary.ru/book/ISBN9785970426074.html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07" w:type="dxa"/>
          </w:tcPr>
          <w:p w:rsidR="00C65EE1" w:rsidRPr="00706654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706654" w:rsidTr="00BD48E2">
        <w:tc>
          <w:tcPr>
            <w:tcW w:w="2836" w:type="dxa"/>
            <w:gridSpan w:val="2"/>
          </w:tcPr>
          <w:p w:rsidR="00C65EE1" w:rsidRPr="00706654" w:rsidRDefault="00C65EE1" w:rsidP="00C65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B13E49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Билич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Г.Л., Анатомия человека. Атлас. В 3 томах. Том 2. Внутренние органы : учебное пособие / </w:t>
            </w:r>
            <w:proofErr w:type="spellStart"/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Билич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Г.Л.,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Крыжановский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М. : ГЭОТАР-Медиа, 2013. - 824 с. - ISBN 978-5-9704-2542-8 - Текст : электронный // ЭБС "Консультант студента" : [сайт]. - URL : </w:t>
            </w:r>
            <w:hyperlink r:id="rId6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http://www.studentlibrary.ru/book/ISBN9785970425428.html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7608F8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706654" w:rsidTr="00BD48E2">
        <w:tc>
          <w:tcPr>
            <w:tcW w:w="2836" w:type="dxa"/>
            <w:gridSpan w:val="2"/>
          </w:tcPr>
          <w:p w:rsidR="00C65EE1" w:rsidRPr="00706654" w:rsidRDefault="00C65EE1" w:rsidP="00C65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B13E49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Билич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Г.Л., Анатомия человека. Атлас. В 3 томах. Том 3 : учебное пособие / </w:t>
            </w:r>
            <w:proofErr w:type="spellStart"/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Билич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Г.Л.,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Крыжановский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М. : ГЭОТАР-Медиа, 2013. - 792 с. - ISBN 978-5-9704-2543-5 - Текст : электронный // ЭБС "Консультант студента" : [сайт]. - URL : </w:t>
            </w:r>
            <w:hyperlink r:id="rId7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http://www.studentlibrary.ru/book/ISBN9785970425435.html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7608F8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2754CC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Н.С., Боль в животе и диспепсия у детей. Дифференциальная диагностика /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Н.С., Михайлов М.В., Авдеева Т.Г., Воротынцев С.Г. - М. : ГЭОТАР-Медиа, 2009. - 176 с. (Серия "Библиотека врача-специалиста") - Текст : электронный // ЭБС "Консультант студента" : [сайт]. - URL : </w:t>
            </w:r>
            <w:hyperlink r:id="rId8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http://www.studentlibrary.ru/book/ISBN9785970411124.html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520CB3" w:rsidRDefault="00C65EE1" w:rsidP="00C65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2754CC" w:rsidRDefault="00C65EE1" w:rsidP="00C65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Гераськин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Хирургия живота и промежности у детей: Атлас / Под ред. А.В.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А.Н. Смирнова - М. : ГЭОТАР-Медиа, 2012. - 508 с. - Текст : электронный // ЭБС "Консультант студента" : [сайт]. - URL : </w:t>
            </w:r>
            <w:hyperlink r:id="rId9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http://www.studentlibrary.ru/book/ISBN9785970420065.html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520CB3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706654" w:rsidTr="00BD48E2">
        <w:tc>
          <w:tcPr>
            <w:tcW w:w="2836" w:type="dxa"/>
            <w:gridSpan w:val="2"/>
          </w:tcPr>
          <w:p w:rsidR="00C65EE1" w:rsidRPr="00706654" w:rsidRDefault="00C65EE1" w:rsidP="00C65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B13E49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Глухов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Основы ухода за хирургическими больными : учебное пособие /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Глухов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Андреев А.А.,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Болотских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 - М. : ГЭОТАР-Медиа, 2015. - 288 с. - ISBN 978-5-9704-3216-7 - Текст : электронный // ЭБС "Консультант студента" : [сайт]. - URL : </w:t>
            </w:r>
            <w:hyperlink r:id="rId10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http://www.studentlibrary.ru/book/ISBN9785970432167.html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7608F8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7608F8" w:rsidTr="00BD48E2">
        <w:tc>
          <w:tcPr>
            <w:tcW w:w="2836" w:type="dxa"/>
            <w:gridSpan w:val="2"/>
          </w:tcPr>
          <w:p w:rsidR="00C65EE1" w:rsidRPr="007608F8" w:rsidRDefault="00C65EE1" w:rsidP="00C65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B13E49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Гостищев В.К., Общая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В.К. Гостищев - М. : ГЭОТАР-Медиа, 2016. - 736 с. - ISBN 978-5-9704-3878-7 - Текст : электронный // ЭБС "Консультант студента" : [сайт]. - URL : </w:t>
            </w:r>
            <w:hyperlink r:id="rId11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7608F8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2754CC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Денисов И.Н., Справочник-путеводитель практикующего врача. 2000 болезней от А до Я / Под ред. И.Н. Денисова, Ю.Л. Шевченко - 2-е изд. - М. : ГЭОТАР-Медиа, 2010. - 1328 с. (Серия "Доказательная медицина") - Текст : электронный // ЭБС "Консультант студента" : [сайт]. - URL : </w:t>
            </w:r>
            <w:hyperlink r:id="rId12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http://www.studentlibrary.ru/book/ISBN9785970417102.html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520CB3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A97CF2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2754CC" w:rsidRDefault="00C65EE1" w:rsidP="00C65E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Дыдыкин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 С., Современные хирургические инструменты : справочник / С. С.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Дыдыкин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Щербюк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- 144 </w:t>
            </w:r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- Текст : электронный // ЭБС "Консультант студента" : [сайт]. - URL : </w:t>
            </w:r>
            <w:hyperlink r:id="rId13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http://www.studentlibrary.ru/book/ISBN9785970437421.html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520CB3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2754CC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Детская хирургическая стоматология и челюстно-лицевая хирургия /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Мухорамов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Ф.С. - М. : ГЭОТАР-Медиа, 2009. - 208 с. - Текст : электронный // ЭБС "Консультант студента" : [сайт]. - URL : </w:t>
            </w:r>
            <w:hyperlink r:id="rId14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http://www.studentlibrary.ru/book/ISBN9785970411704.html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520CB3" w:rsidRDefault="00C65EE1" w:rsidP="00C65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2754CC" w:rsidRDefault="00C65EE1" w:rsidP="00C65E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Исаков Ю.Ф., Детская хирургия : учебник / под ред. Ю. Ф. Исакова, А. Ю. Разумовского; отв. ред. А. Ф. Дронов. - М. : ГЭОТАР-Медиа, 2015. - 1040 с. - Текст : электронный // ЭБС "Консультант студента" : [сайт]. - URL : </w:t>
            </w:r>
            <w:hyperlink r:id="rId15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http://www.studentlibrary.ru/book/ISBN9785970434970.html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520CB3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2754CC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Исаков Ю.Ф., Хирургические болезни детского возраста : Учеб.: В 2 т. / Исаков Ю. Ф. - М. : ГЭОТАР-Медиа, 2004. - 632 с. - Текст : электронный // ЭБС "Консультант студента" : [сайт]. - URL : </w:t>
            </w:r>
            <w:hyperlink r:id="rId16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http://www.studentlibrary.ru/book/ISBN5923104318.html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520CB3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2754CC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Исаков Ю.Ф., Хирургические болезни детского возраста. Том 2 : учебник / Под ред. Ю.Ф. Исакова - М. : ГЭОТАР-Медиа, 2006. - 584 с. - Текст : электронный // ЭБС "Консультант студента" : [сайт]. - URL : </w:t>
            </w:r>
            <w:hyperlink r:id="rId17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http://www.studentlibrary.ru/book/ISBN5970402400.html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520CB3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706654" w:rsidTr="00BD48E2">
        <w:tc>
          <w:tcPr>
            <w:tcW w:w="2836" w:type="dxa"/>
            <w:gridSpan w:val="2"/>
          </w:tcPr>
          <w:p w:rsidR="00C65EE1" w:rsidRPr="00706654" w:rsidRDefault="00C65EE1" w:rsidP="00C65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B13E49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Кузнецов Н.А., Уход за хирургическими больными / Кузнецов Н. А.,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Бронтвейн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 Т., Грицкова И. В.,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Лаберко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 А.,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Луканин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Д. В.,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Махуова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 Б.,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Родоман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 В., Счастливцев И. В.,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Сумеди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 Р.,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Шалаева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Т. И., Шурыгин С. Н. - М. : ГЭОТАР-Медиа, 2014. - 192 с. - ISBN 978-5-9704-3012-5 - Текст : электронный // ЭБС "Консультант студента" : [сайт]. - URL : </w:t>
            </w:r>
            <w:hyperlink r:id="rId18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http://www.studentlibrary.ru/book/ISBN9785970430125.html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0" w:type="dxa"/>
            <w:gridSpan w:val="2"/>
          </w:tcPr>
          <w:p w:rsidR="00C65EE1" w:rsidRPr="007608F8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706654" w:rsidTr="00BD48E2">
        <w:tc>
          <w:tcPr>
            <w:tcW w:w="2836" w:type="dxa"/>
            <w:gridSpan w:val="2"/>
          </w:tcPr>
          <w:p w:rsidR="00C65EE1" w:rsidRPr="00706654" w:rsidRDefault="00C65EE1" w:rsidP="00C65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B13E49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Лагун М.А., Курс факультетской хирургии в рисунках, таблицах и схемах / М.А. Лагун, Б.С. Харитонов; под общ. ред. С.В. Вертянкина - М. : ГЭОТАР-Медиа, 2016. - 436 с. - ISBN 978-5-9704-3783-4 - Текст : электронный // ЭБС "Консультант студента" : [сайт]. - URL : </w:t>
            </w:r>
            <w:hyperlink r:id="rId19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http://www.studentlibrary.ru/book/ISBN9785970437834.html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706654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2754CC" w:rsidRDefault="00C65EE1" w:rsidP="00C65E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Леванович В.В., Амбулаторная хирургия детского возраста / В.В. Леванович, Н.Г. Жила, И.А. Комиссаров - М. : ГЭОТАР-Медиа, 2014. - 144 с. - Текст : электронный // ЭБС "Консультант студента" : [сайт]. - URL : </w:t>
            </w:r>
            <w:hyperlink r:id="rId20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http://www.studentlibrary.ru/book/ISBN9785970430163.html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520CB3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706654" w:rsidTr="00BD48E2">
        <w:tc>
          <w:tcPr>
            <w:tcW w:w="2836" w:type="dxa"/>
            <w:gridSpan w:val="2"/>
          </w:tcPr>
          <w:p w:rsidR="00C65EE1" w:rsidRPr="00706654" w:rsidRDefault="00C65EE1" w:rsidP="00C65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B13E49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Мерзликин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Н.В., Хирургические болезни /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Мерзликин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Н.В., Бражников Н.А., Альперович Б.И.,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Цхай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В.Ф. - М. : ГЭОТАР-Медиа, 2012. - 600 с. - ISBN 978-5-9704-2107-9 - Текст : электронный // ЭБС "Консультант студента" : [сайт]. - URL : </w:t>
            </w:r>
            <w:hyperlink r:id="rId21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http://www.studentlibrary.ru/book/ISBN9785970421079.html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7608F8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706654" w:rsidTr="00BD48E2">
        <w:tc>
          <w:tcPr>
            <w:tcW w:w="2836" w:type="dxa"/>
            <w:gridSpan w:val="2"/>
          </w:tcPr>
          <w:p w:rsidR="00C65EE1" w:rsidRPr="00706654" w:rsidRDefault="00C65EE1" w:rsidP="00C65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B13E49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Митрошенков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П.Н., Базовые принципы внутренней фиксации лицевого скелета / П.Н.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Митрошенков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[и др.] - М. : ГЭОТАР-Медиа, 2016. - 144 с. - ISBN 978-5-9704-3811-4 - Текст : электронный // ЭБС "Консультант студента" : [сайт]. - URL : </w:t>
            </w:r>
            <w:hyperlink r:id="rId22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http://www.studentlibrary.ru/book/ISBN9785970438114.html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7608F8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7608F8" w:rsidTr="00BD48E2">
        <w:tc>
          <w:tcPr>
            <w:tcW w:w="2836" w:type="dxa"/>
            <w:gridSpan w:val="2"/>
          </w:tcPr>
          <w:p w:rsidR="00C65EE1" w:rsidRPr="007608F8" w:rsidRDefault="00C65EE1" w:rsidP="00C65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B13E49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 С.В., Общая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Петров С.В. - 4-е изд., перераб. и доп. - М. : ГЭОТАР-Медиа, 2016. - 832 с. - ISBN 978-5-9704-3952-4 - Текст : электронный // ЭБС "Консультант студента" : [сайт]. - URL : </w:t>
            </w:r>
            <w:hyperlink r:id="rId23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http://www.studentlibrary.ru/book/ISBN9785970439524.html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7608F8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706654" w:rsidTr="00BD48E2">
        <w:tc>
          <w:tcPr>
            <w:tcW w:w="2836" w:type="dxa"/>
            <w:gridSpan w:val="2"/>
          </w:tcPr>
          <w:p w:rsidR="00C65EE1" w:rsidRPr="00706654" w:rsidRDefault="00C65EE1" w:rsidP="00C65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D10A43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Подкаменев</w:t>
            </w:r>
            <w:proofErr w:type="spellEnd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В.В., </w:t>
            </w:r>
            <w:r w:rsidRPr="00D10A4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Хирургические</w:t>
            </w:r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болезни у детей : учеб. пособие / </w:t>
            </w:r>
            <w:proofErr w:type="spellStart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Подкаменев</w:t>
            </w:r>
            <w:proofErr w:type="spellEnd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 - 2-е изд., перераб и доп. - М. : ГЭОТАР-Медиа, 2015. - 432 с. - ISBN 978-5-9704-3283-9 - Текст : электронный // ЭБС "Консультант студента" : [сайт]. - URL : </w:t>
            </w:r>
            <w:hyperlink r:id="rId24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http://www.studentlibrary.ru/book/ISBN9785970432839.html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706654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DB6206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2754CC" w:rsidRDefault="00C65EE1" w:rsidP="00C65E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Разин М. П., Неотложная хирургия детского возраста / М. П. Разин [и др.] - М. : ГЭОТАР-Медиа, 2015. - 328 с. - Текст : электронный // ЭБС "Консультант студента" : [сайт]. - URL : </w:t>
            </w:r>
            <w:hyperlink r:id="rId25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http://www.studentlibrary.ru/book/ISBN9785970434246.html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520CB3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2D1148" w:rsidTr="006619E5">
        <w:trPr>
          <w:trHeight w:val="186"/>
        </w:trPr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2754CC" w:rsidRDefault="00C65EE1" w:rsidP="00C6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Разумовский А.Ю., Хирургическое лечение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гастроэзофагеального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рефлюкса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Разумовский А.Ю.,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А.Б. - М. : ГЭОТАР-Медиа, 2010. - 200 с. (Серия "Библиотека врача-специалиста") - Текст : электронный // ЭБС "Консультант студента" : [сайт]. - URL : </w:t>
            </w:r>
            <w:hyperlink r:id="rId26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http://www.studentlibrary.ru/book/ISBN9785970416303.html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520CB3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2754CC" w:rsidRDefault="00C65EE1" w:rsidP="00C65E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Рокицкий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М.Р., Я хочу стать хирургом. Советы, которым можно следовать и которыми можно пренебречь / М. Р.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Рокицкий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- 96 с. - Текст : электронный // ЭБС "Консультант студента" : [сайт]. - URL : </w:t>
            </w:r>
            <w:hyperlink r:id="rId27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http://www.studentlibrary.ru/book/ISBN9785970430613.html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520CB3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DB6206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2754CC" w:rsidRDefault="00C65EE1" w:rsidP="00C65E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Сизоненко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Атлас термических поражений / В.А.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Сизоненко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 : ГЭОТАР-Медиа, 2016. - 80 с. - Текст : электронный // ЭБС "Консультант студента" : [сайт]. - URL : </w:t>
            </w:r>
            <w:hyperlink r:id="rId28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http://www.studentlibrary.ru/book/ISBN9785970438534.html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520CB3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706654" w:rsidTr="00BD48E2">
        <w:tc>
          <w:tcPr>
            <w:tcW w:w="2836" w:type="dxa"/>
            <w:gridSpan w:val="2"/>
          </w:tcPr>
          <w:p w:rsidR="00C65EE1" w:rsidRPr="00706654" w:rsidRDefault="00C65EE1" w:rsidP="00C65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D10A43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Суковатых Б. С., </w:t>
            </w:r>
            <w:r w:rsidRPr="00D10A4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Хирургические</w:t>
            </w:r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болезни и травмы в общей врачебной практике / Б. С. Суковатых, С. А. Сумин, Н. К. </w:t>
            </w:r>
            <w:proofErr w:type="spellStart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Горшунова</w:t>
            </w:r>
            <w:proofErr w:type="spellEnd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2016. - 656 с. - ISBN 978-5-9704-3846-6 - Текст : электронный // ЭБС "Консультант студента" : [сайт]. - URL : http://www.studentlibrary.ru/book/ISBN9785970438466.html</w:t>
            </w:r>
          </w:p>
        </w:tc>
        <w:tc>
          <w:tcPr>
            <w:tcW w:w="3260" w:type="dxa"/>
            <w:gridSpan w:val="2"/>
          </w:tcPr>
          <w:p w:rsidR="00C65EE1" w:rsidRPr="00706654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2D1148" w:rsidTr="006619E5">
        <w:trPr>
          <w:trHeight w:val="278"/>
        </w:trPr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2754CC" w:rsidRDefault="00C65EE1" w:rsidP="00C65E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Атлас по детской хирургической стоматологии и челюстно-лицевой хирургии : учебное пособие /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Васильев А.Ю. - М. : ГЭОТАР-Медиа, 2011. - 264 с. - Текст : электронный // ЭБС "Консультант студента" : [сайт]. - URL : </w:t>
            </w:r>
            <w:hyperlink r:id="rId29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http://www.studentlibrary.ru/book/ISBN9785970418260.html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520CB3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706654" w:rsidTr="00BD48E2">
        <w:tc>
          <w:tcPr>
            <w:tcW w:w="2836" w:type="dxa"/>
            <w:gridSpan w:val="2"/>
          </w:tcPr>
          <w:p w:rsidR="00C65EE1" w:rsidRPr="00706654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B13E49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Топольницкий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О.З., Детская челюстно-лицевая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Руководство к практическим занятиям / под ред. О.З.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Топольницкого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А.П.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Гургенадзе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- 168 с. - ISBN 978-5-9704-3353-9 - Текст : электронный // ЭБС "Консультант студента" : [сайт]. - URL : </w:t>
            </w:r>
            <w:hyperlink r:id="rId30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7608F8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2754CC" w:rsidRDefault="00C65EE1" w:rsidP="00C6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хирургическая стоматология и челюстно-лицевая хирургия. Сборник иллюстрированных клинических задач и тестов : учебное пособие / Под ред. О.З.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С.В. Дьяковой, В.П.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- 192 с. - Текст : электронный // ЭБС "Консультант студента" : [сайт]. - URL : </w:t>
            </w:r>
            <w:hyperlink r:id="rId31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http://www.studentlibrary.ru/book/ISBN9785970419946.html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520CB3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2754CC" w:rsidRDefault="00C65EE1" w:rsidP="00C65E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Шаповальянц С.Г., Современная комплексная диагностика острой спаечной тонкокишечной непроходимости / Шаповальянц С. Г., Ларичев С. Е., Тимофеев М. Е. - М. : ГЭОТАР-Медиа, 2014. - 48 с. - Текст : электронный // ЭБС "Консультант студента" : [сайт]. - URL : </w:t>
            </w:r>
            <w:hyperlink r:id="rId32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http://www.studentlibrary.ru/book/ISBN9785970430880.html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65EE1" w:rsidRPr="00520CB3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pStyle w:val="a5"/>
              <w:spacing w:before="0" w:beforeAutospacing="0" w:after="0" w:afterAutospacing="0"/>
            </w:pPr>
            <w:r w:rsidRPr="00D23E27">
              <w:rPr>
                <w:bCs/>
              </w:rPr>
              <w:t>Актуальные вопросы педиатрии</w:t>
            </w:r>
            <w:r w:rsidRPr="00D23E27">
              <w:t xml:space="preserve"> и </w:t>
            </w:r>
            <w:r w:rsidRPr="00F370E9">
              <w:rPr>
                <w:rStyle w:val="a9"/>
                <w:b w:val="0"/>
              </w:rPr>
              <w:t>детск</w:t>
            </w:r>
            <w:r w:rsidRPr="00D23E27">
              <w:t xml:space="preserve">ой </w:t>
            </w:r>
            <w:r w:rsidRPr="00F370E9">
              <w:rPr>
                <w:rStyle w:val="a9"/>
                <w:b w:val="0"/>
              </w:rPr>
              <w:t>хирурги</w:t>
            </w:r>
            <w:r w:rsidRPr="00D23E27">
              <w:t xml:space="preserve">и: материалы </w:t>
            </w:r>
            <w:proofErr w:type="spellStart"/>
            <w:r w:rsidRPr="00D23E27">
              <w:t>науч.-прак</w:t>
            </w:r>
            <w:proofErr w:type="spellEnd"/>
            <w:r w:rsidRPr="00D23E27">
              <w:t xml:space="preserve">. конференции. г. Красноярск, 17-18 апреля, 2002 г. / Под ред. А. П. Колесниченко, А. И. </w:t>
            </w:r>
            <w:proofErr w:type="spellStart"/>
            <w:r w:rsidRPr="00D23E27">
              <w:t>Грицана</w:t>
            </w:r>
            <w:proofErr w:type="spellEnd"/>
            <w:r w:rsidRPr="00D23E27">
              <w:t xml:space="preserve">. - Красноярск : </w:t>
            </w:r>
            <w:proofErr w:type="spellStart"/>
            <w:r w:rsidRPr="00D23E27">
              <w:t>Поликом</w:t>
            </w:r>
            <w:proofErr w:type="spellEnd"/>
            <w:r w:rsidRPr="00D23E27">
              <w:t>, 2002. - 227 с.</w:t>
            </w:r>
          </w:p>
        </w:tc>
        <w:tc>
          <w:tcPr>
            <w:tcW w:w="3260" w:type="dxa"/>
            <w:gridSpan w:val="2"/>
          </w:tcPr>
          <w:p w:rsidR="00C65EE1" w:rsidRPr="0002625D" w:rsidRDefault="00C65EE1" w:rsidP="00C65EE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02625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pStyle w:val="a5"/>
              <w:spacing w:before="0" w:beforeAutospacing="0" w:after="0" w:afterAutospacing="0"/>
            </w:pPr>
            <w:r w:rsidRPr="00D23E27">
              <w:rPr>
                <w:bCs/>
              </w:rPr>
              <w:t>Актуальные вопросы педиатрии</w:t>
            </w:r>
            <w:r w:rsidRPr="00D23E27">
              <w:t xml:space="preserve"> и </w:t>
            </w:r>
            <w:r w:rsidRPr="00F370E9">
              <w:rPr>
                <w:rStyle w:val="a9"/>
                <w:b w:val="0"/>
              </w:rPr>
              <w:t>хирурги</w:t>
            </w:r>
            <w:r w:rsidRPr="00F370E9">
              <w:t>и</w:t>
            </w:r>
            <w:r w:rsidRPr="00F370E9">
              <w:rPr>
                <w:b/>
              </w:rPr>
              <w:t xml:space="preserve"> </w:t>
            </w:r>
            <w:r w:rsidRPr="00F370E9">
              <w:rPr>
                <w:rStyle w:val="a9"/>
                <w:b w:val="0"/>
              </w:rPr>
              <w:t>детск</w:t>
            </w:r>
            <w:r w:rsidRPr="00F370E9">
              <w:t xml:space="preserve">ого </w:t>
            </w:r>
            <w:r w:rsidRPr="00D23E27">
              <w:t xml:space="preserve">возраста, анестезиологии и реаниматологии: материалы итоговой юбилейной научно-практической конференции Областной </w:t>
            </w:r>
            <w:r w:rsidRPr="00F370E9">
              <w:rPr>
                <w:rStyle w:val="a9"/>
                <w:b w:val="0"/>
              </w:rPr>
              <w:t>детск</w:t>
            </w:r>
            <w:r w:rsidRPr="00D23E27">
              <w:t xml:space="preserve">ой клинической больницы №1, посвященной памяти доцента Зои Александровны Шуваловой / Минздрав. </w:t>
            </w:r>
            <w:proofErr w:type="spellStart"/>
            <w:r w:rsidRPr="00D23E27">
              <w:t>Свердл</w:t>
            </w:r>
            <w:proofErr w:type="spellEnd"/>
            <w:r w:rsidRPr="00D23E27">
              <w:t>. обл., УГМА, ОДКБ №1. - Екатеринбург : [б. и.], 2002. - 188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хирургии,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анестезиологии и реаниматологии 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ого возраста: материалы XV (48-й) Российской с международным участием научной студенческой конференции. 22-24 апреля 2008г., г. Екатеринбург / Под ред.: С. М.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Н. А. Цап. - Екатеринбург : Изд-во УГМА, 2008. - 287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734F0C" w:rsidTr="00BD48E2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Амбулаторная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Б. Белевитина, В. В. Воробьева. - Санкт-Петербург : Гиппократ, 2011. - 712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5EE1" w:rsidRPr="00734F0C" w:rsidTr="00BD48E2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Амбулаторная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: [руководство] / под ред.: А. Н. Бельских, В. В. Воробьёва. - 2-е изд., испр. и доп. - Санкт-Петербург : Гиппократ, 2016. - 836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5EE1" w:rsidRPr="00734F0C" w:rsidTr="00BD48E2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Амбулаторная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ГБОУ ВПО УГМА Минздрава России, Кафедра 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ических болезней лечебно-профилактического факультета, ФГКУ 354 ВКГ Минобороны России ; [под ред.: С. А.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Чернядьева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П. П. Коновалова ; сост.: О. В. Киршина, Н. П. Макарова, А. А.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Засорин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]. - Екатеринбург :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[б. и.], 2012. - 130[2]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Атлас </w:t>
            </w:r>
            <w:r w:rsidRPr="000A5919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ой оперативной</w:t>
            </w:r>
            <w:r w:rsidRPr="00F37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F370E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0A5919">
              <w:rPr>
                <w:rFonts w:ascii="Times New Roman" w:hAnsi="Times New Roman" w:cs="Times New Roman"/>
                <w:sz w:val="24"/>
                <w:szCs w:val="24"/>
              </w:rPr>
              <w:t xml:space="preserve">: пер. с англ. / под ред.: П. </w:t>
            </w:r>
            <w:proofErr w:type="spellStart"/>
            <w:r w:rsidRPr="000A5919">
              <w:rPr>
                <w:rFonts w:ascii="Times New Roman" w:hAnsi="Times New Roman" w:cs="Times New Roman"/>
                <w:sz w:val="24"/>
                <w:szCs w:val="24"/>
              </w:rPr>
              <w:t>Пури</w:t>
            </w:r>
            <w:proofErr w:type="spellEnd"/>
            <w:r w:rsidRPr="000A5919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0A5919">
              <w:rPr>
                <w:rFonts w:ascii="Times New Roman" w:hAnsi="Times New Roman" w:cs="Times New Roman"/>
                <w:sz w:val="24"/>
                <w:szCs w:val="24"/>
              </w:rPr>
              <w:t>Гольварта</w:t>
            </w:r>
            <w:proofErr w:type="spellEnd"/>
            <w:r w:rsidRPr="000A5919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0A5919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0A5919">
              <w:rPr>
                <w:rFonts w:ascii="Times New Roman" w:hAnsi="Times New Roman" w:cs="Times New Roman"/>
                <w:sz w:val="24"/>
                <w:szCs w:val="24"/>
              </w:rPr>
              <w:t>, 2009. - 648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pStyle w:val="a5"/>
              <w:spacing w:before="0" w:beforeAutospacing="0" w:after="0" w:afterAutospacing="0"/>
            </w:pPr>
            <w:r w:rsidRPr="00D23E27">
              <w:rPr>
                <w:bCs/>
              </w:rPr>
              <w:t>Атлас манипуляций в</w:t>
            </w:r>
            <w:r w:rsidRPr="00D23E27">
              <w:t xml:space="preserve"> </w:t>
            </w:r>
            <w:proofErr w:type="spellStart"/>
            <w:r w:rsidRPr="00F370E9">
              <w:rPr>
                <w:rStyle w:val="a9"/>
                <w:b w:val="0"/>
              </w:rPr>
              <w:t>неонатологи</w:t>
            </w:r>
            <w:r w:rsidRPr="00D23E27">
              <w:t>и</w:t>
            </w:r>
            <w:proofErr w:type="spellEnd"/>
            <w:r w:rsidRPr="00D23E27">
              <w:t xml:space="preserve">: пер. с англ. / под ред. М. Д. </w:t>
            </w:r>
            <w:proofErr w:type="spellStart"/>
            <w:r w:rsidRPr="00D23E27">
              <w:t>Мак-Дональд</w:t>
            </w:r>
            <w:proofErr w:type="spellEnd"/>
            <w:r w:rsidRPr="00D23E27">
              <w:t xml:space="preserve">, Д. </w:t>
            </w:r>
            <w:proofErr w:type="spellStart"/>
            <w:r w:rsidRPr="00D23E27">
              <w:t>Рамасезу</w:t>
            </w:r>
            <w:proofErr w:type="spellEnd"/>
            <w:r w:rsidRPr="00D23E27">
              <w:t>. - М. : ГЭОТАР-Медиа, 2012. - 496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Атрезия пищевода: [руководство] / ред.: Ю. А. Козлов, В.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Подкаменев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В. А. Новожилов. - Москва : ГЭОТАР-Медиа, 2015. - 352 с. : цв.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порок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я костей голени у детей: монография / А. Г.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Л. Ф. Каримова ; ФГУ Научно-исследовательский детский ортопедический институт им. Г.И.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2012. - 207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F1D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</w:t>
            </w:r>
            <w:proofErr w:type="spellEnd"/>
            <w:r w:rsidRPr="00884F1D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 w:rsidRPr="00884F1D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первой доврачебной помощи детям при дорожно-транспортных происшествиях. Профилактика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ого травматизма</w:t>
            </w:r>
            <w:r w:rsidRPr="00884F1D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А. Г. </w:t>
            </w:r>
            <w:proofErr w:type="spellStart"/>
            <w:r w:rsidRPr="00884F1D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884F1D">
              <w:rPr>
                <w:rFonts w:ascii="Times New Roman" w:hAnsi="Times New Roman" w:cs="Times New Roman"/>
                <w:sz w:val="24"/>
                <w:szCs w:val="24"/>
              </w:rPr>
              <w:t>, К. С. Соловьева. - СПб. : НИДОИ им. Г.И. Тургенева МЗ РФ, 2007. - 24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734F0C" w:rsidTr="00BD48E2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ическое лечение детей с дисплазией тазобедренного сустава: [монография] / А. Г.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А. И. Краснов, А. Н. Дейнеко. - СПб. :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2011. - 120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2D5">
              <w:rPr>
                <w:rFonts w:ascii="Times New Roman" w:hAnsi="Times New Roman" w:cs="Times New Roman"/>
                <w:bCs/>
                <w:sz w:val="24"/>
                <w:szCs w:val="24"/>
              </w:rPr>
              <w:t>Баиров</w:t>
            </w:r>
            <w:proofErr w:type="spellEnd"/>
            <w:r w:rsidRPr="003342D5">
              <w:rPr>
                <w:rFonts w:ascii="Times New Roman" w:hAnsi="Times New Roman" w:cs="Times New Roman"/>
                <w:bCs/>
                <w:sz w:val="24"/>
                <w:szCs w:val="24"/>
              </w:rPr>
              <w:t>, Г. А.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Гнойная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я детей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Г. А.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Баиров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, Л. М. Рошаль. - Л. : Медицина. Ленингр.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отд-ние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, 1991. - 272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Воспалительные заболевания,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травм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F37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 опухоли челюстно-лицевой области у детей: учебное пособие к практическим занятиям для врачей-интернов, клинических ординаторов стоматологических факультетов / С. Б.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 :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2015. - 54[2]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734F0C" w:rsidTr="00BD48E2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терапия в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ии: учебное пособие / Ф.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О. П.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М. А. Лазарева ; Министерство здравоохранения Российской Федерации, ГБОУ ВПО Уральский государственный медицинский университет. - Екатеринбург : [б. и.], 2014. - 140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pStyle w:val="a5"/>
              <w:spacing w:before="0" w:beforeAutospacing="0" w:after="0" w:afterAutospacing="0"/>
            </w:pPr>
            <w:r w:rsidRPr="00D23E27">
              <w:rPr>
                <w:bCs/>
              </w:rPr>
              <w:t>Гематогенный остеомиелит у</w:t>
            </w:r>
            <w:r w:rsidRPr="00D23E27">
              <w:t xml:space="preserve"> детей. Особенности клиники, диагностики и лечения: метод. рекомендации / Н. А. Цап [и др.] ; [под ред. Н. А. Цап] ; Минздрав </w:t>
            </w:r>
            <w:proofErr w:type="spellStart"/>
            <w:r w:rsidRPr="00D23E27">
              <w:t>Свердл</w:t>
            </w:r>
            <w:proofErr w:type="spellEnd"/>
            <w:r w:rsidRPr="00D23E27">
              <w:t xml:space="preserve">. обл., УГМА, Кафедра </w:t>
            </w:r>
            <w:r w:rsidRPr="00F370E9">
              <w:rPr>
                <w:rStyle w:val="a9"/>
                <w:b w:val="0"/>
              </w:rPr>
              <w:t>детск</w:t>
            </w:r>
            <w:r w:rsidRPr="00D23E27">
              <w:t xml:space="preserve">ой </w:t>
            </w:r>
            <w:r w:rsidRPr="00F370E9">
              <w:rPr>
                <w:rStyle w:val="a9"/>
                <w:b w:val="0"/>
              </w:rPr>
              <w:t>хирурги</w:t>
            </w:r>
            <w:r w:rsidRPr="00D23E27">
              <w:t>и. - Екатеринбург : Изд-во УГМА, 2001. - 44с.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Гематогенный остеомиелит у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детей. Особенности клиники, диагностики и лечения: метод. рекомендации / Н. А. Цап [и др.] ; [под ред. Н. А. Цап] ; Минздрав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. обл., УГМА, Кафедра детской 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и. - Екатеринбург : Изд-во УГМА, 2001. - 44с.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EE1" w:rsidRPr="00734F0C" w:rsidTr="00BD48E2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Гостищев, В. К.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ия: учебник / В. К. Гостищев. - 5-е изд., перераб. и доп.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Москва : ГЭОТАР-Медиа, 2016. - 727[9] с. : ил. 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ическая стоматология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и челюстно-лицевая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ия. Сборник иллюстрированных клинических задач и тестов: учебное пособие / под ред.: О. З.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С. В. Дьяковой, В. П.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2011. - 192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ия: клинические</w:t>
            </w:r>
            <w:r w:rsidRPr="00F37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разборы: руководство для врачей / под ред. А.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- 216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65EE1" w:rsidRPr="00734F0C" w:rsidTr="00BD48E2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Детская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ия: клинические</w:t>
            </w:r>
            <w:r w:rsidRPr="00F37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разборы: руководство для врачей / под ред. А.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- 216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C65EE1" w:rsidRPr="002D1148" w:rsidTr="006619E5">
        <w:trPr>
          <w:trHeight w:val="322"/>
        </w:trPr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Ю. Ф. Исакова, Дронова А.Ф. - М. : ГЭОТАР-Медиа, 2009. - 1168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ред.: Ю. Ф. Исакова, А. Ф. Дронова. - Москва : ГЭОТАР-Медиа, 2014. - 1168 с. -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5EE1" w:rsidRPr="00734F0C" w:rsidTr="00BD48E2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Детская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ред.: Ю. Ф. Исакова, А. Ф. Дронова. - Москва : ГЭОТАР-Медиа, 2014. - 1168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: краткое издание / Ассоциация медицинских обществ по качеству ; под ред. А. Ю. Разумовского. - Москва : ГЭОТАР-Медиа, 2016. - 784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5EE1" w:rsidRPr="00734F0C" w:rsidTr="00BD48E2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Детская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: краткое издание / Ассоциация медицинских обществ по качеству ; под ред. А. Ю. Разумовского. - Москва : ГЭОТАР-Медиа, 2016. - 784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: учебник / под ред. Ю. Ф. Исакова, А. Ю. Разумовского. - Москва : ГЭОТАР-Медиа, 2014. - 1040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EE1" w:rsidRPr="00734F0C" w:rsidTr="00BD48E2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Детская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: учебник / под ред. Ю. Ф. Исакова, А. Ю. Разумовского. - Москва : ГЭОТАР-Медиа, 2014. - 1040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челюстно-лицевая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руководство к практическим занятиям: учебное пособие / под ред.: О. З.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А. П.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- 168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челюстно-лицевая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: сборник иллюстрированных клинических задач и тестов: учебное пособие / под ред.: О. З.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А. П.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- 176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Дронов, А. Ф.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Общий уход за детьми с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ими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ями: учебное пособие / А. Ф. Дронов, А. И.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Ленюшкин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перераб. и доп. - Москва :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2014. - 220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Дронов, А. Ф.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Общий уход за детьми с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ими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ями: учебное пособие / А. Ф. Дронов, А. И.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Ленюшкин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М. :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2013. - 220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5602A">
              <w:rPr>
                <w:rFonts w:ascii="Times New Roman" w:hAnsi="Times New Roman" w:cs="Times New Roman"/>
                <w:bCs/>
                <w:sz w:val="24"/>
                <w:szCs w:val="24"/>
              </w:rPr>
              <w:t>Дронов, А. Ф.</w:t>
            </w:r>
            <w:r w:rsidRPr="0065602A">
              <w:rPr>
                <w:rFonts w:ascii="Times New Roman" w:hAnsi="Times New Roman" w:cs="Times New Roman"/>
                <w:sz w:val="24"/>
                <w:szCs w:val="24"/>
              </w:rPr>
              <w:t xml:space="preserve"> Общий уход за детьми с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</w:t>
            </w:r>
            <w:r w:rsidRPr="0065602A">
              <w:rPr>
                <w:rFonts w:ascii="Times New Roman" w:hAnsi="Times New Roman" w:cs="Times New Roman"/>
                <w:sz w:val="24"/>
                <w:szCs w:val="24"/>
              </w:rPr>
              <w:t>ческими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</w:t>
            </w:r>
            <w:r w:rsidRPr="0065602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А. Ф. Дронов, А. И. </w:t>
            </w:r>
            <w:proofErr w:type="spellStart"/>
            <w:r w:rsidRPr="0065602A">
              <w:rPr>
                <w:rFonts w:ascii="Times New Roman" w:hAnsi="Times New Roman" w:cs="Times New Roman"/>
                <w:sz w:val="24"/>
                <w:szCs w:val="24"/>
              </w:rPr>
              <w:t>Ленюшкин</w:t>
            </w:r>
            <w:proofErr w:type="spellEnd"/>
            <w:r w:rsidRPr="0065602A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65602A"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65602A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перераб. и доп. - Москва : </w:t>
            </w:r>
            <w:proofErr w:type="spellStart"/>
            <w:r w:rsidRPr="0065602A"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proofErr w:type="spellEnd"/>
            <w:r w:rsidRPr="0065602A">
              <w:rPr>
                <w:rFonts w:ascii="Times New Roman" w:hAnsi="Times New Roman" w:cs="Times New Roman"/>
                <w:sz w:val="24"/>
                <w:szCs w:val="24"/>
              </w:rPr>
              <w:t>, 2014. - 220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42D5">
              <w:rPr>
                <w:rFonts w:ascii="Times New Roman" w:hAnsi="Times New Roman" w:cs="Times New Roman"/>
                <w:bCs/>
                <w:sz w:val="24"/>
                <w:szCs w:val="24"/>
              </w:rPr>
              <w:t>Дронов, А. Ф.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я у детей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/ А. Ф. Дронов, И. В.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Котлобовский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Ю. Ф. Исакова, А. Ф. Дронова. - Москва : ГЭОТАР-МЕД, 2002. - 440 с. -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Жила, Н. Г.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травм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атология: учебник / Н. Г. Жила, И. А. Комиссаров, В. И. Зорин. - Москва : ГЭОТАР-Медиа, 2017. - 333[3] с. : ил. 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Жила, Н. Г.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заболеваний и повреждений костно-суставного аппарата у детей : учебное пособие / Н. Г. Жила, В. В. Леванович, И. А. Комиссаров. - Москва : ГЭОТАР-Медиа, 2015. - 96 с. : ил. 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42D5">
              <w:rPr>
                <w:rFonts w:ascii="Times New Roman" w:hAnsi="Times New Roman" w:cs="Times New Roman"/>
                <w:bCs/>
                <w:sz w:val="24"/>
                <w:szCs w:val="24"/>
              </w:rPr>
              <w:t>Жила, Н. Г.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ческое моделирование правильной формы грудной клетки у детей и подростков при врождённых и п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риобретённых деформациях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/ Н. Г. Жила. - Хабаровск : Изд-во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Дальневосточ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. мед. ун-та, 2002. - 222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височно-нижнечелюстного сустава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у детей: учебное пособие / В. Н. Вольхина, Т.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 : Изд-во УГМА, 2009. - 34 с. - Б.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Зеленский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ическая стоматология и челюстно-лицевая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ия: учебник для студ. мед. вузов. / В. А.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Ф. С.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Мухорамов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- 208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65EE1" w:rsidRPr="002D1148" w:rsidTr="006619E5">
        <w:trPr>
          <w:trHeight w:val="188"/>
        </w:trPr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7162C">
              <w:rPr>
                <w:rFonts w:ascii="Times New Roman" w:hAnsi="Times New Roman" w:cs="Times New Roman"/>
                <w:bCs/>
                <w:sz w:val="24"/>
                <w:szCs w:val="24"/>
              </w:rPr>
              <w:t>Ивашкин, В. Т.</w:t>
            </w:r>
            <w:r w:rsidRPr="0027162C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пищевода. Патологическая физиология, клини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ка, диагностика, лечение</w:t>
            </w:r>
            <w:r w:rsidRPr="0027162C">
              <w:rPr>
                <w:rFonts w:ascii="Times New Roman" w:hAnsi="Times New Roman" w:cs="Times New Roman"/>
                <w:sz w:val="24"/>
                <w:szCs w:val="24"/>
              </w:rPr>
              <w:t xml:space="preserve"> / В. Т. Ивашкин, А. С. Трухманов. - М. : </w:t>
            </w:r>
            <w:proofErr w:type="spellStart"/>
            <w:r w:rsidRPr="0027162C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27162C">
              <w:rPr>
                <w:rFonts w:ascii="Times New Roman" w:hAnsi="Times New Roman" w:cs="Times New Roman"/>
                <w:sz w:val="24"/>
                <w:szCs w:val="24"/>
              </w:rPr>
              <w:t>, 2000. - 179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торакодорзального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лоскута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при лечении деформации верхних конечностей у детей: пособие для врачей / Сост. И.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Шведовченко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СПб. : [б. и.], 2004. - 23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Камоско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, М. М.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Диспластический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коксартроз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 подростков (клиника, патогенез,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ическое лечение): монография / М. М.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Камоско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; ФГУ Научно-исследовательский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ий ортопедический институт им. Г.И.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2010. - 199 с. : ил. - Б.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тест по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 / под ред. В. Е. Щетинина. - М. : ФГОУ ВУНМЦ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2005. - 223 с.</w:t>
            </w:r>
          </w:p>
        </w:tc>
        <w:tc>
          <w:tcPr>
            <w:tcW w:w="3260" w:type="dxa"/>
            <w:gridSpan w:val="2"/>
          </w:tcPr>
          <w:p w:rsidR="00C65EE1" w:rsidRPr="0081647F" w:rsidRDefault="00C65EE1" w:rsidP="00C65EE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81647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диагностика врождённых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порок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развити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я: метод. пособие для студ.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мед. вузов и врачей. - М. : ГОУ ВУНМЦ МЗ РФ, 2001. - 32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C65EE1" w:rsidRPr="00734F0C" w:rsidTr="006619E5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734F0C" w:rsidRDefault="00C65EE1" w:rsidP="00C65E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Клиническая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C6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руководство: в 3-х томах. Т. 3 / под ред.: В. С. Савельева, А. И. Кириенко. - М. : ГЭОТАР-Медиа, 2010. - 1008 с. : ил.</w:t>
            </w:r>
          </w:p>
        </w:tc>
        <w:tc>
          <w:tcPr>
            <w:tcW w:w="3260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5EE1" w:rsidRPr="00734F0C" w:rsidTr="006619E5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734F0C" w:rsidRDefault="00C65EE1" w:rsidP="00C65E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хирургия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руководство: в 3-х томах. Т.1 / под ред. В.С. Савельева, А.И. Кириенко. - М. : ГЭОТАР-Медиа, 2008. - 864 с.</w:t>
            </w:r>
          </w:p>
        </w:tc>
        <w:tc>
          <w:tcPr>
            <w:tcW w:w="3260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5EE1" w:rsidRPr="00734F0C" w:rsidTr="006619E5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734F0C" w:rsidRDefault="00C65EE1" w:rsidP="00C65E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хирургия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руководство: в 3-х томах. Т.2 / под ред. В.С. Савельева, А.И. Кириенко. - М. : ГЭОТАР-Медиа, 2009. - 832 с.</w:t>
            </w:r>
          </w:p>
        </w:tc>
        <w:tc>
          <w:tcPr>
            <w:tcW w:w="3260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84F1D">
              <w:rPr>
                <w:rFonts w:ascii="Times New Roman" w:hAnsi="Times New Roman" w:cs="Times New Roman"/>
                <w:bCs/>
                <w:sz w:val="24"/>
                <w:szCs w:val="24"/>
              </w:rPr>
              <w:t>Ковтун, О. П.</w:t>
            </w:r>
            <w:r w:rsidRPr="00884F1D">
              <w:rPr>
                <w:rFonts w:ascii="Times New Roman" w:hAnsi="Times New Roman" w:cs="Times New Roman"/>
                <w:sz w:val="24"/>
                <w:szCs w:val="24"/>
              </w:rPr>
              <w:t xml:space="preserve"> Перинатальные </w:t>
            </w:r>
            <w:proofErr w:type="spellStart"/>
            <w:r w:rsidRPr="00884F1D">
              <w:rPr>
                <w:rFonts w:ascii="Times New Roman" w:hAnsi="Times New Roman" w:cs="Times New Roman"/>
                <w:sz w:val="24"/>
                <w:szCs w:val="24"/>
              </w:rPr>
              <w:t>гипоксические</w:t>
            </w:r>
            <w:proofErr w:type="spellEnd"/>
            <w:r w:rsidRPr="00884F1D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 центральной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нервной системы у детей</w:t>
            </w:r>
            <w:r w:rsidRPr="00884F1D">
              <w:rPr>
                <w:rFonts w:ascii="Times New Roman" w:hAnsi="Times New Roman" w:cs="Times New Roman"/>
                <w:sz w:val="24"/>
                <w:szCs w:val="24"/>
              </w:rPr>
              <w:t>: монография / Ольга Ковтун, Н. Е. Громада ; Минздравсоцразвития РФ ГОУ ВПО УГМА. - Екатеринбург : [б. и.], 2011. - 276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C65EE1" w:rsidRPr="00D23E27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Консервативное лечение детей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с рубцовыми последствиями ожогов: пособие для врачей / Сост.: А. Г.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К. А. Афоничев, Е. В. Цветаев. - СПб. : [б. и.], 2004. - 12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Консультант врача.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C6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ия [Электронный ресурс] : электронная информационно-образовательная система. - Версия 1.1. - Электрон. текстовые дан. - М. : ГЭОТАР-Медиа, 2009. - 1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опт. диск (CD-ROM) : цв.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734F0C" w:rsidTr="00BD48E2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Кузнечихин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, Е. П.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ическая патология верхней конечности у детей: руководство для врачей / Е. П.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Кузнечихин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Москва : БИНОМ, 2012. - 840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Кузнечихин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, Е. П.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Хирургическая патология верхней конечности у детей: руководство для врачей / Е. П.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Кузнечихин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БИНОМ, 2012. - 840 с. : ил. 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734F0C" w:rsidTr="00BD48E2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Лагун, М. А.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Курс факультетской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ии в рисунках, таблицах, и схемах: [учебное пособие] / М. А. Лагун, Б. С. Харитонов ; под общ. ред. С. В. Вертянкина. - Москва : ГЭОТАР-Медиа, 2016. - 436 с. : цв.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42D5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Лазарев, В. В.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реамберина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- 1,5% раствора для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при интенсивн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ой терапии и анестезии у детей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: метод. пособие / В. В. Лазарев, А. У.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Лекманов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Михельсон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; НИИ педиатрии и дет.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и. - М. : [б. и.], 2003. - 32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Леванович, В. В.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Амбулаторная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ого возраста: учебное пособие / В. В. Леванович, Н. Г. Жила, И. А. Комиссаров. - Москва : ГЭОТАР-Медиа, 2014. - 144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5EE1" w:rsidRPr="00734F0C" w:rsidTr="00BD48E2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Леванович, В. В.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Амбулаторная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ия детского возраста: учебное пособие / В. В. Леванович, Н. Г. Жила, И. А. Комиссаров. - Москва : ГЭОТАР-Медиа, 2014. - 144 с. : ил. 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42D5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вторичных деформаций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стоп после оперативно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й коррекции косолапости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- СПб. : [б. и.], 2007. - 16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C65EE1" w:rsidRPr="00D23E27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Лечение </w:t>
            </w: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эквино-кава-варусной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деформации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стоп у детей раннего возраста с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артрогрипозом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/ Сост.: Е. В. Петрова, М. П. Конюхов. - СПб. :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Файндер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2007. - 18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Множественные обструкции мочевых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путей у детей / ред. С. Н.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Зоркин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. - М. : Мед.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агентство, 2008. - 144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C65EE1" w:rsidRPr="00D23E27" w:rsidRDefault="00C65EE1" w:rsidP="00C65EE1">
            <w:pPr>
              <w:shd w:val="clear" w:color="auto" w:fill="F7F7F7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Мобилизирующие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вмешательства на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передних отделах позвоночника при 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ческом лечении тяжелых форм грудного сколиоза у детей / Сост.: Ю. И.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Поздникин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А. Е. Кобызев. - СПб. : [б. и.], 2007. - 21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Неотложная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D2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возраста: учебное пособие / М. П. Разин [и др.]. - Москва : ГЭОТАР-Медиа, 2015. - 328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EE1" w:rsidRPr="00734F0C" w:rsidTr="00BD48E2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Неотложная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 детского</w:t>
            </w:r>
            <w:r w:rsidRPr="00C6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возраста: учебное пособие / М. П. Разин [и др.]. - Москва : ГЭОТАР-Медиа, 2015. - 328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EE1" w:rsidRPr="00734F0C" w:rsidTr="00BD48E2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Неотложная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ов общей практики /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Висенте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Грасиас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П. М.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Рейли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 А. А. Митрохина ; под ред. А. С. Ермолова. - М. : Издательство Панфилова, 2010. - 886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врожденного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вывиха бедра у детей младшего возраста / Сост. И. Ю.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Поздникин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СПб. : НИДОИ им. Г.И. Тургенева МЗ РФ, 2007. - 24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анестезиологического обеспечения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на открытом сердце у детей раннего возраста в условиях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бесперфузионной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гипотермической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защиты (26-24°С): метод. рекомендации /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Новосиб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. НИИ патологии кровообращения ; сост. Е. Е.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Новосибирск : [б. и.], 1992. - 13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Педиатрические аспекты дисплазии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соединительной ткани.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и перспективы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: российский сборник научных трудов с международным участием.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. 2 / Минздравсоцразвития РФ, ГОУ ВПО ТГМА, НИИ педиатрии и </w:t>
            </w:r>
            <w:r w:rsidRPr="000728A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728A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ии, МАПО ; под общ. ред.: С. Ф.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Гнусаева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Т. И.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Кадуриной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Семячкиной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Москва ; Тверь ; Санкт-Петербург : [б. и.], 2011. - 416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734F0C" w:rsidTr="00BD48E2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С. В.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ия: учебник / С. В. Петров. - 4-е изд., перераб. и доп. - Москва : ГЭОТАР-Медиа, 2014. - 832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Пищевод новорожденного (клиническая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функциональная анатомия,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пренатальный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онтогенез, 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порок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развити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я): [монография] / Ф. Ф. Сакс [и др.] ; под ред. М. А. Медведева ; Томский ордена Трудового Красного Знамени ГМИ. - Томск : Изд-во Том. ун-та, 1988. - 120 с. : ил. - Б.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5EE1" w:rsidRPr="00734F0C" w:rsidTr="00BD48E2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Подкаменев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ические болезни у детей: учебное пособие / Владимир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Подкаменев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2012. - 432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F1D">
              <w:rPr>
                <w:rFonts w:ascii="Times New Roman" w:hAnsi="Times New Roman" w:cs="Times New Roman"/>
                <w:bCs/>
                <w:sz w:val="24"/>
                <w:szCs w:val="24"/>
              </w:rPr>
              <w:t>Подкаменев</w:t>
            </w:r>
            <w:proofErr w:type="spellEnd"/>
            <w:r w:rsidRPr="00884F1D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884F1D">
              <w:rPr>
                <w:rFonts w:ascii="Times New Roman" w:hAnsi="Times New Roman" w:cs="Times New Roman"/>
                <w:sz w:val="24"/>
                <w:szCs w:val="24"/>
              </w:rPr>
              <w:t xml:space="preserve"> 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ические болезни у детей</w:t>
            </w:r>
            <w:r w:rsidRPr="00884F1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Владимир </w:t>
            </w:r>
            <w:proofErr w:type="spellStart"/>
            <w:r w:rsidRPr="00884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Подкаменев</w:t>
            </w:r>
            <w:proofErr w:type="spellEnd"/>
            <w:r w:rsidRPr="00884F1D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2012. - 432 с. 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Поздеев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Врожденное высокое стояние лопатки у детей / Александр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Андрей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; ФГУ Научно-исследовательский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ий ортопедический институт им. Г.И.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ФА по здравоохранению и социальному развитию. - Санкт-Петербург :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2012. - 170 с. : ил. 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Политравма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. Лечение детей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В.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Агаджаняна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. - Новосибирск : Наука, 2014. - 244 с. : ил. - Б.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я, сопровождающиеся</w:t>
            </w:r>
            <w:r w:rsidRPr="00C6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синдромом острой дыхательной недостаточности у новорожденных: учебно-методическое пособие / Т. Б.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Аболина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Н. А. Цап [и др.]. - Екатеринбург : Изд-во УГМА, 2002. - 28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Раннее </w:t>
            </w:r>
            <w:proofErr w:type="spellStart"/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ортопедо-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ческое</w:t>
            </w:r>
            <w:proofErr w:type="spellEnd"/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лечение</w:t>
            </w:r>
            <w:r w:rsidRPr="00C6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эквино-планово-вальгусной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стопы у детей с церебральным параличом. - СПб. : [б. и.], 2007. - 25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734F0C" w:rsidTr="00BD48E2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амбулаторной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ической помощи / под ред. П. Н.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- 904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EE1" w:rsidRPr="002D1148" w:rsidTr="006619E5">
        <w:trPr>
          <w:trHeight w:val="271"/>
        </w:trPr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Слинговые операции у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детей с 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порок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развити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я позвоночника: монография / О. Б. Лоран [и др.]. - Москва : БИНОМ, 2016. - 104 с. : цв.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2D5">
              <w:rPr>
                <w:rFonts w:ascii="Times New Roman" w:hAnsi="Times New Roman" w:cs="Times New Roman"/>
                <w:bCs/>
                <w:sz w:val="24"/>
                <w:szCs w:val="24"/>
              </w:rPr>
              <w:t>Султанбаев</w:t>
            </w:r>
            <w:proofErr w:type="spellEnd"/>
            <w:r w:rsidRPr="003342D5">
              <w:rPr>
                <w:rFonts w:ascii="Times New Roman" w:hAnsi="Times New Roman" w:cs="Times New Roman"/>
                <w:bCs/>
                <w:sz w:val="24"/>
                <w:szCs w:val="24"/>
              </w:rPr>
              <w:t>, Т. Ж.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Врождённая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косолапость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/ Т. Ж.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Султанбаев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, С. Д. Шевченко, С. С. Бернштейн. - Алма-Ата : Казахстан, 1992. - 173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дополнительного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врачей по 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 / сост. В. Е.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Щитинин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М. : ФГОУ ВУНМЦ МЗ РФ, 2008. - 192 с.</w:t>
            </w:r>
          </w:p>
        </w:tc>
        <w:tc>
          <w:tcPr>
            <w:tcW w:w="3260" w:type="dxa"/>
            <w:gridSpan w:val="2"/>
          </w:tcPr>
          <w:p w:rsidR="00C65EE1" w:rsidRPr="0081647F" w:rsidRDefault="00C65EE1" w:rsidP="00C65EE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81647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анатомия 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оперативная 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ого возраста: учебное пособие / под ред.: С. С.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Дыдыкина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Д. А. Морозова. - Москва : ГЭОТАР-Медиа, 2018. - 175[1] с. : ил.</w:t>
            </w:r>
          </w:p>
        </w:tc>
        <w:tc>
          <w:tcPr>
            <w:tcW w:w="3260" w:type="dxa"/>
            <w:gridSpan w:val="2"/>
          </w:tcPr>
          <w:p w:rsidR="00C65EE1" w:rsidRPr="00520CB3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Топольницкий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, О. З.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ической стоматологии и челюстно-лицевой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ии: учебное пособие / Орест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А. Ю. Васильев. - М. : ГЭОТАР-Медиа, 2011. - 264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Травм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атические внутриполостные кровотечения</w:t>
            </w:r>
            <w:r w:rsidRPr="00C6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у детей.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Реаниматологические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и хирургические аспекты: материалы Российского симпозиума 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их хирургов 22 апреля 2008г., г. Екатеринбург / Под ред. С. М.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Н. А. Цап. - Екатеринбург : Изд-во УГМА, 2008. - 130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pStyle w:val="a5"/>
              <w:spacing w:before="0" w:beforeAutospacing="0" w:after="0" w:afterAutospacing="0"/>
            </w:pPr>
            <w:r w:rsidRPr="00D23E27">
              <w:rPr>
                <w:bCs/>
              </w:rPr>
              <w:t>Травматические внутриполостные кровотечения</w:t>
            </w:r>
            <w:r w:rsidRPr="00D23E27">
              <w:t xml:space="preserve"> у детей. </w:t>
            </w:r>
            <w:proofErr w:type="spellStart"/>
            <w:r w:rsidRPr="00D23E27">
              <w:t>Реаниматологические</w:t>
            </w:r>
            <w:proofErr w:type="spellEnd"/>
            <w:r w:rsidRPr="00D23E27">
              <w:t xml:space="preserve"> и </w:t>
            </w:r>
            <w:r w:rsidRPr="00C65EE1">
              <w:rPr>
                <w:rStyle w:val="a9"/>
                <w:b w:val="0"/>
              </w:rPr>
              <w:t>хирурги</w:t>
            </w:r>
            <w:r w:rsidRPr="00D23E27">
              <w:t xml:space="preserve">ческие аспекты: материалы Российского симпозиума </w:t>
            </w:r>
            <w:r w:rsidRPr="00C65EE1">
              <w:rPr>
                <w:rStyle w:val="a9"/>
                <w:b w:val="0"/>
              </w:rPr>
              <w:t>детск</w:t>
            </w:r>
            <w:r w:rsidRPr="00D23E27">
              <w:t xml:space="preserve">их хирургов 22 апреля 2008г., г. Екатеринбург / Под ред. С. М. </w:t>
            </w:r>
            <w:proofErr w:type="spellStart"/>
            <w:r w:rsidRPr="00D23E27">
              <w:t>Кутепова</w:t>
            </w:r>
            <w:proofErr w:type="spellEnd"/>
            <w:r w:rsidRPr="00D23E27">
              <w:t>, Н. А. Цап. - Екатеринбург : Изд-во УГМА, 2008. - 130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Травматические внутриполостные кровотечения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у детей.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Реаниматологические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ческие аспекты: материалы Российского симпозиума детских хирургов 22 апреля 2008г., г. Екатеринбург / Под ред. С. М.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Н. А. Цап. - Екатеринбург : Изд-во УГМА, 2008. - 130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Травм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атология и ортопедия</w:t>
            </w:r>
            <w:r w:rsidRPr="00C6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ого и подросткового возраста: клинические рекомендации / под ред. С. П. Миронова. - Москва : ГЭОТАР-Медиа, 2017. - 415[1]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Физиотерапия в практике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ой ортопедии-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травматологи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и. Современные медицинские технологии / В. Ю. Гуляев [и др.]. - Екатеринбург :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Бонум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2007. - 31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ическая гастроэнтерология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возраста: руководство для врачей / под ред. В.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Подкаменева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Москва : МИА, 2012. - 488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734F0C" w:rsidTr="00BD48E2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ическая гастроэнтерология детского</w:t>
            </w:r>
            <w:r w:rsidRPr="00C6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возраста: руководство для врачей / под ред. В.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Подкаменева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Москва : МИА, 2012. - 488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ческие болезни детского</w:t>
            </w:r>
            <w:r w:rsidRPr="00C6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возраста: учебник для студентов мед. вузов : В 2-х т. Т. 1 / под ред. Ю. Ф. Исакова. - М. : ГЭОТАР-Медиа, 2006. - 632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ческие болезни детского</w:t>
            </w:r>
            <w:r w:rsidRPr="00C6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возраста: учебник для студентов мед. вузов : В 2-х т. Т. 1 / под ред. Ю. Ф. Исаков; отв. ред. А. Ф. Дронов. - М. : ГЭОТАР-МЕД, 2004. - 632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ческие болезни детского</w:t>
            </w:r>
            <w:r w:rsidRPr="00C6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возраста: учебник для студентов мед. вузов : В 2-х т. Т. 2 / Под ред. Ю. Ф. Исакова; отв. ред. А. Ф. Дронов. - М. : ГЭОТАР-МЕД, 2004. - 584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C65EE1" w:rsidRPr="00734F0C" w:rsidTr="00BD48E2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ические болезни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: учебник / под ред. А. Ф. Черноусова. - Москва : Практическая медицина, 2017. - 502[2] с. : цв.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ческое лечение врожденного</w:t>
            </w:r>
            <w:r w:rsidRPr="00C6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вывиха костей голени тяжелой степени у детей с системными ортопедическими заболеваниями: метод. рекомендации / Сост. М. П. Конюхов, Ю. А. Лапкин. - СПб. : [б. и.], 2003. - 15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ческое лечение врожденного</w:t>
            </w:r>
            <w:r w:rsidRPr="00C6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высокого стояния лопатки у детей / Сост.: А. П. Позднеев, А. А. Позднеев. - СПб. : НИДОИ им. Г.И. Тургенева МЗ РФ, 2007. - 16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ческое лечение детей</w:t>
            </w:r>
            <w:r w:rsidRPr="00C6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с истинным врожденным гигантизмом кисти: пособие для врачей / Сост.: О. Н.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Сосненко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С. И.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Голяна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Шведовченко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СПб. : [б. и.], 2004. - 31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ческое лечение детей</w:t>
            </w:r>
            <w:r w:rsidRPr="00C6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с последствиями острого гематогенного остеомиелита плечевой кости: пособие для врачей / сост.: А. П.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Р. А. Базаров. - СПб. : [б. и.], 2003. - 29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734F0C" w:rsidTr="00BD48E2">
        <w:tc>
          <w:tcPr>
            <w:tcW w:w="2836" w:type="dxa"/>
            <w:gridSpan w:val="2"/>
          </w:tcPr>
          <w:p w:rsidR="00C65EE1" w:rsidRPr="00734F0C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 живота и</w:t>
            </w:r>
            <w:r w:rsidRPr="00C6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промежности у детей: атлас / под ред.: А.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А. Ф. Дронова, А. Н. Смирнова. - М. : ГЭОТАР-Медиа, 2012. - 508 с. : ил.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2A">
              <w:rPr>
                <w:rFonts w:ascii="Times New Roman" w:hAnsi="Times New Roman" w:cs="Times New Roman"/>
                <w:bCs/>
                <w:sz w:val="24"/>
                <w:szCs w:val="24"/>
              </w:rPr>
              <w:t>Шульженко</w:t>
            </w:r>
            <w:proofErr w:type="spellEnd"/>
            <w:r w:rsidRPr="0065602A">
              <w:rPr>
                <w:rFonts w:ascii="Times New Roman" w:hAnsi="Times New Roman" w:cs="Times New Roman"/>
                <w:bCs/>
                <w:sz w:val="24"/>
                <w:szCs w:val="24"/>
              </w:rPr>
              <w:t>, В. И.</w:t>
            </w:r>
            <w:r w:rsidRPr="0065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</w:t>
            </w:r>
            <w:r w:rsidRPr="0065602A">
              <w:rPr>
                <w:rFonts w:ascii="Times New Roman" w:hAnsi="Times New Roman" w:cs="Times New Roman"/>
                <w:sz w:val="24"/>
                <w:szCs w:val="24"/>
              </w:rPr>
              <w:t xml:space="preserve">ческие и </w:t>
            </w:r>
            <w:proofErr w:type="spellStart"/>
            <w:r w:rsidRPr="0065602A">
              <w:rPr>
                <w:rFonts w:ascii="Times New Roman" w:hAnsi="Times New Roman" w:cs="Times New Roman"/>
                <w:sz w:val="24"/>
                <w:szCs w:val="24"/>
              </w:rPr>
              <w:t>ортодонтические</w:t>
            </w:r>
            <w:proofErr w:type="spellEnd"/>
            <w:r w:rsidRPr="0065602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комплексной реабилитации детей со сквозным </w:t>
            </w:r>
            <w:proofErr w:type="spellStart"/>
            <w:r w:rsidRPr="0065602A">
              <w:rPr>
                <w:rFonts w:ascii="Times New Roman" w:hAnsi="Times New Roman" w:cs="Times New Roman"/>
                <w:sz w:val="24"/>
                <w:szCs w:val="24"/>
              </w:rPr>
              <w:t>несращением</w:t>
            </w:r>
            <w:proofErr w:type="spellEnd"/>
            <w:r w:rsidRPr="0065602A">
              <w:rPr>
                <w:rFonts w:ascii="Times New Roman" w:hAnsi="Times New Roman" w:cs="Times New Roman"/>
                <w:sz w:val="24"/>
                <w:szCs w:val="24"/>
              </w:rPr>
              <w:t xml:space="preserve"> губы и неба / В. И. </w:t>
            </w:r>
            <w:proofErr w:type="spellStart"/>
            <w:r w:rsidRPr="0065602A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65602A">
              <w:rPr>
                <w:rFonts w:ascii="Times New Roman" w:hAnsi="Times New Roman" w:cs="Times New Roman"/>
                <w:sz w:val="24"/>
                <w:szCs w:val="24"/>
              </w:rPr>
              <w:t xml:space="preserve">, А. Ф. </w:t>
            </w:r>
            <w:proofErr w:type="spellStart"/>
            <w:r w:rsidRPr="0065602A">
              <w:rPr>
                <w:rFonts w:ascii="Times New Roman" w:hAnsi="Times New Roman" w:cs="Times New Roman"/>
                <w:sz w:val="24"/>
                <w:szCs w:val="24"/>
              </w:rPr>
              <w:t>Верапатвелян</w:t>
            </w:r>
            <w:proofErr w:type="spellEnd"/>
            <w:r w:rsidRPr="0065602A">
              <w:rPr>
                <w:rFonts w:ascii="Times New Roman" w:hAnsi="Times New Roman" w:cs="Times New Roman"/>
                <w:sz w:val="24"/>
                <w:szCs w:val="24"/>
              </w:rPr>
              <w:t>. - СПб. : МЕДИ издательство, 2007. - 176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2D5">
              <w:rPr>
                <w:rFonts w:ascii="Times New Roman" w:hAnsi="Times New Roman" w:cs="Times New Roman"/>
                <w:bCs/>
                <w:sz w:val="24"/>
                <w:szCs w:val="24"/>
              </w:rPr>
              <w:t>Эндер</w:t>
            </w:r>
            <w:proofErr w:type="spellEnd"/>
            <w:r w:rsidRPr="003342D5">
              <w:rPr>
                <w:rFonts w:ascii="Times New Roman" w:hAnsi="Times New Roman" w:cs="Times New Roman"/>
                <w:bCs/>
                <w:sz w:val="24"/>
                <w:szCs w:val="24"/>
              </w:rPr>
              <w:t>, Л. А.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Экстркорпоральная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детоксикация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в абдоминальной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/ А.И. Лобанов, А.М.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Лехтман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. - М. : Медицина, 1993. - 120 с.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2D1148" w:rsidTr="006619E5">
        <w:tc>
          <w:tcPr>
            <w:tcW w:w="2836" w:type="dxa"/>
            <w:gridSpan w:val="2"/>
          </w:tcPr>
          <w:p w:rsidR="00C65EE1" w:rsidRPr="002D1148" w:rsidRDefault="00C65EE1" w:rsidP="00C6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65EE1" w:rsidRPr="00D23E27" w:rsidRDefault="00C65EE1" w:rsidP="00C65E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Энурез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нейрогенные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дисфункции мочевого пузыря у детей: учебно-методическое пособие / ГОУ ВПО КГМУ Минздравсоцразвития РФ, Кафедра 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C65E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ии с курсом ФПК и ПП. - Казань : [б. и.], 2011. - 60 с. : ил. - Б.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C65EE1" w:rsidRPr="00D23E27" w:rsidRDefault="00C65EE1" w:rsidP="00C6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706654" w:rsidTr="006619E5">
        <w:tc>
          <w:tcPr>
            <w:tcW w:w="2836" w:type="dxa"/>
            <w:gridSpan w:val="2"/>
          </w:tcPr>
          <w:p w:rsidR="00C65EE1" w:rsidRPr="00706654" w:rsidRDefault="00C65EE1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B13E49" w:rsidRDefault="00C65EE1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65EE1" w:rsidRPr="007608F8" w:rsidRDefault="00C65EE1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072" w:type="dxa"/>
            <w:gridSpan w:val="2"/>
          </w:tcPr>
          <w:p w:rsidR="00F370E9" w:rsidRPr="005F632B" w:rsidRDefault="00F370E9" w:rsidP="00F370E9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547CD7" w:rsidRDefault="00F370E9" w:rsidP="00F370E9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 :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 В. А., Юрьев В. К. - 2-е изд., испр. и доп. - М. : ГЭОТАР-Медиа, 2016. - 608 с. - ISBN 978-5-9704-3710-0 - Текст : электронный // ЭБС "Консультант студента" : [сайт]. - URL : </w:t>
            </w:r>
            <w:hyperlink r:id="rId3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F370E9" w:rsidRPr="00547CD7" w:rsidRDefault="00F370E9" w:rsidP="00F370E9">
            <w:pPr>
              <w:pStyle w:val="a5"/>
              <w:spacing w:before="0" w:beforeAutospacing="0" w:after="0" w:afterAutospacing="0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учеб. пособие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 xml:space="preserve">, А. В. Прохорова - М. : ГЭОТАР-Медиа, 2014. - 144 с. - ISBN 978-5-9704-2869-6 - Текст : электронный // ЭБС "Консультант студента" : [сайт]. - URL : </w:t>
            </w:r>
            <w:hyperlink r:id="rId3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547CD7" w:rsidRDefault="00F370E9" w:rsidP="00F370E9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 xml:space="preserve"> А.В. - М. : ГЭОТАР-Медиа, 2015. - 192 с. - ISBN 978-5-9704-3136-8 - Текст : электронный // ЭБС "Консультант студента" : [сайт]. - URL : </w:t>
            </w:r>
            <w:hyperlink r:id="rId3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22E0B" w:rsidRDefault="00F370E9" w:rsidP="00F370E9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 xml:space="preserve"> Г.Э. - М. : ГЭОТАР-Медиа, 2010. - 592 с. - ISBN 978-5-9704-1435-4 - Текст : электронный // ЭБС "Консультант студента" : [сайт]. - URL : </w:t>
            </w:r>
            <w:hyperlink r:id="rId36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3816D5" w:rsidRDefault="00F370E9" w:rsidP="00F370E9">
            <w:pPr>
              <w:pStyle w:val="a5"/>
              <w:spacing w:before="0" w:beforeAutospacing="0" w:after="0" w:afterAutospacing="0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: национальное руководство / [под ред.: В. И. Стародубова, О. П. Щепина [и др.]. - Москва : ГЭОТАР-Медиа, 2014. - 624 с. : ил. - (Национальные руководства)</w:t>
            </w:r>
          </w:p>
        </w:tc>
        <w:tc>
          <w:tcPr>
            <w:tcW w:w="3260" w:type="dxa"/>
            <w:gridSpan w:val="2"/>
          </w:tcPr>
          <w:p w:rsidR="00F370E9" w:rsidRPr="003816D5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3816D5" w:rsidRDefault="00F370E9" w:rsidP="00F370E9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3816D5">
              <w:t xml:space="preserve">Практикум общественного здоровья и здравоохранения : учебное пособие / И. Н. </w:t>
            </w:r>
            <w:r w:rsidRPr="003816D5">
              <w:lastRenderedPageBreak/>
              <w:t>Денисов [и др.]. - Москва : МИА, 2016. - 456 с. : ил.</w:t>
            </w:r>
          </w:p>
        </w:tc>
        <w:tc>
          <w:tcPr>
            <w:tcW w:w="3260" w:type="dxa"/>
            <w:gridSpan w:val="2"/>
          </w:tcPr>
          <w:p w:rsidR="00F370E9" w:rsidRPr="003816D5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3816D5" w:rsidRDefault="00F370E9" w:rsidP="00F370E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370E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а и управление в здравоохранении :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 : Юрайт, 2018. - 302[2] с.</w:t>
            </w:r>
          </w:p>
        </w:tc>
        <w:tc>
          <w:tcPr>
            <w:tcW w:w="3260" w:type="dxa"/>
            <w:gridSpan w:val="2"/>
          </w:tcPr>
          <w:p w:rsidR="00F370E9" w:rsidRPr="003816D5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3816D5" w:rsidRDefault="00F370E9" w:rsidP="00F370E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: учебник / Олег Щепин, Валерий Медик. - М. : ГЭОТАР-Медиа, 2012. - 592 с. : ил. - (Послевузовское образование)</w:t>
            </w:r>
          </w:p>
        </w:tc>
        <w:tc>
          <w:tcPr>
            <w:tcW w:w="3260" w:type="dxa"/>
            <w:gridSpan w:val="2"/>
          </w:tcPr>
          <w:p w:rsidR="00F370E9" w:rsidRPr="003816D5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4134BB" w:rsidRDefault="00F370E9" w:rsidP="00F370E9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медицинская статистика :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3260" w:type="dxa"/>
            <w:gridSpan w:val="2"/>
          </w:tcPr>
          <w:p w:rsidR="00F370E9" w:rsidRPr="004134BB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4134BB" w:rsidRDefault="00F370E9" w:rsidP="00F370E9">
            <w:pPr>
              <w:pStyle w:val="a5"/>
              <w:spacing w:before="0" w:beforeAutospacing="0" w:after="0" w:afterAutospacing="0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: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260" w:type="dxa"/>
            <w:gridSpan w:val="2"/>
          </w:tcPr>
          <w:p w:rsidR="00F370E9" w:rsidRPr="004134BB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EF22F3" w:rsidRDefault="00F370E9" w:rsidP="00F370E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социальной :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- 240 с. : ил.</w:t>
            </w:r>
          </w:p>
        </w:tc>
        <w:tc>
          <w:tcPr>
            <w:tcW w:w="3260" w:type="dxa"/>
            <w:gridSpan w:val="2"/>
          </w:tcPr>
          <w:p w:rsidR="00F370E9" w:rsidRPr="004134BB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76678" w:rsidRDefault="00F370E9" w:rsidP="00F370E9">
            <w:pPr>
              <w:pStyle w:val="a5"/>
              <w:spacing w:before="0" w:beforeAutospacing="0" w:after="0" w:afterAutospacing="0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. - М. : ЮНИСЕФ, 2011. - 92 с.</w:t>
            </w:r>
          </w:p>
        </w:tc>
        <w:tc>
          <w:tcPr>
            <w:tcW w:w="3260" w:type="dxa"/>
            <w:gridSpan w:val="2"/>
          </w:tcPr>
          <w:p w:rsidR="00F370E9" w:rsidRPr="00E21116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619E5" w:rsidRPr="002D1148" w:rsidTr="006619E5">
        <w:tc>
          <w:tcPr>
            <w:tcW w:w="2836" w:type="dxa"/>
            <w:gridSpan w:val="2"/>
          </w:tcPr>
          <w:p w:rsidR="006619E5" w:rsidRDefault="006619E5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619E5" w:rsidRPr="00A76678" w:rsidRDefault="006619E5" w:rsidP="00F370E9">
            <w:pPr>
              <w:pStyle w:val="a5"/>
              <w:spacing w:before="0" w:beforeAutospacing="0" w:after="0" w:afterAutospacing="0"/>
            </w:pPr>
          </w:p>
        </w:tc>
        <w:tc>
          <w:tcPr>
            <w:tcW w:w="3260" w:type="dxa"/>
            <w:gridSpan w:val="2"/>
          </w:tcPr>
          <w:p w:rsidR="006619E5" w:rsidRPr="00E21116" w:rsidRDefault="006619E5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072" w:type="dxa"/>
            <w:gridSpan w:val="2"/>
          </w:tcPr>
          <w:p w:rsidR="00F370E9" w:rsidRPr="008751D6" w:rsidRDefault="00F370E9" w:rsidP="00F370E9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F370E9" w:rsidRPr="00E21116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370E9" w:rsidRPr="002D1148" w:rsidTr="006619E5">
        <w:tc>
          <w:tcPr>
            <w:tcW w:w="2836" w:type="dxa"/>
            <w:gridSpan w:val="2"/>
            <w:shd w:val="clear" w:color="auto" w:fill="FFFFFF" w:themeFill="background1"/>
          </w:tcPr>
          <w:p w:rsidR="00F370E9" w:rsidRPr="0010289B" w:rsidRDefault="00F370E9" w:rsidP="00F370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F370E9" w:rsidRPr="00547CD7" w:rsidRDefault="00F370E9" w:rsidP="00F370E9">
            <w:pPr>
              <w:pStyle w:val="a5"/>
              <w:spacing w:before="0" w:beforeAutospacing="0" w:after="0" w:afterAutospacing="0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 xml:space="preserve"> В.А. - М. : ГЭОТАР-Медиа, 2010. - ISBN 978-5-9704-1496-5 - Текст : электронный // ЭБС "Консультант студента" : [сайт]. - URL : </w:t>
            </w:r>
            <w:hyperlink r:id="rId3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260" w:type="dxa"/>
            <w:gridSpan w:val="2"/>
          </w:tcPr>
          <w:p w:rsidR="00F370E9" w:rsidRPr="00B946EA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B946EA" w:rsidRDefault="00F370E9" w:rsidP="00F370E9">
            <w:pPr>
              <w:pStyle w:val="a5"/>
              <w:spacing w:before="0" w:beforeAutospacing="0" w:after="0" w:afterAutospacing="0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>]. – Екатеринбург : УГМУ, 2015. – 84 с.</w:t>
            </w:r>
            <w:r w:rsidRPr="00B946EA">
              <w:t xml:space="preserve"> Текст: электронный// Электронная библиотека УГМУ: [сайт].- </w:t>
            </w:r>
            <w:hyperlink r:id="rId38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F370E9" w:rsidRPr="00B946EA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B946EA" w:rsidRDefault="00F370E9" w:rsidP="00F370E9">
            <w:pPr>
              <w:pStyle w:val="a5"/>
              <w:spacing w:before="0" w:beforeAutospacing="0" w:after="0" w:afterAutospacing="0"/>
            </w:pPr>
            <w:r w:rsidRPr="00B946EA">
              <w:rPr>
                <w:shd w:val="clear" w:color="auto" w:fill="F7F7F7"/>
              </w:rPr>
              <w:t>Кудрявая Н.В., Психология и педагогика [Электронный ресурс] / Н.В. Кудрявая [и др.] - М. : ГЭОТАР-Медиа, 2015. - 400 с. - ISBN 978-5-9704-3374-4 - Режим доступа: http://www.studmedlib.ru/book/ISBN9785970433744.html</w:t>
            </w:r>
          </w:p>
        </w:tc>
        <w:tc>
          <w:tcPr>
            <w:tcW w:w="3260" w:type="dxa"/>
            <w:gridSpan w:val="2"/>
          </w:tcPr>
          <w:p w:rsidR="00F370E9" w:rsidRPr="00B946EA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B946EA" w:rsidRDefault="00F370E9" w:rsidP="00F370E9">
            <w:pPr>
              <w:pStyle w:val="a5"/>
              <w:spacing w:before="0" w:beforeAutospacing="0" w:after="0" w:afterAutospacing="0"/>
              <w:rPr>
                <w:b/>
              </w:rPr>
            </w:pPr>
            <w:r w:rsidRPr="00F370E9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/ Л. Д. Столяренко [и др.]. - Ростов-на-Дону : Феникс, 2014. - 621 с. - (Высшее образование). - 602 р.</w:t>
            </w:r>
          </w:p>
        </w:tc>
        <w:tc>
          <w:tcPr>
            <w:tcW w:w="3260" w:type="dxa"/>
            <w:gridSpan w:val="2"/>
          </w:tcPr>
          <w:p w:rsidR="00F370E9" w:rsidRPr="00B946EA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B946EA" w:rsidRDefault="00F370E9" w:rsidP="00F370E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 :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260" w:type="dxa"/>
            <w:gridSpan w:val="2"/>
          </w:tcPr>
          <w:p w:rsidR="00F370E9" w:rsidRPr="00B946EA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B946EA" w:rsidRDefault="00F370E9" w:rsidP="00F370E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А. Психология и педагогика :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П. Каширин. - 8-е изд., стереотип. - Москва : Академия, 2010. - 480 с. </w:t>
            </w:r>
          </w:p>
        </w:tc>
        <w:tc>
          <w:tcPr>
            <w:tcW w:w="3260" w:type="dxa"/>
            <w:gridSpan w:val="2"/>
          </w:tcPr>
          <w:p w:rsidR="00F370E9" w:rsidRPr="00B946EA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12981" w:rsidRDefault="00F370E9" w:rsidP="000728A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: учебное пособие / А. П. Панфилова. - М. : Академия, 2009. - 192 с. - (Высшее профессиональное образование)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12981" w:rsidRDefault="00F370E9" w:rsidP="00F370E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Уральский государственный медицинский университет ; под ред. Е. В. Дьяченко. - Екатеринбург : [б. и.], 2014. - 221 с.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12981" w:rsidRDefault="00F370E9" w:rsidP="00F370E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и ситуационные задачи по психологии и педагогике :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2014. - 162 с.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12981" w:rsidRDefault="00F370E9" w:rsidP="00F3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в медицине</w:t>
            </w:r>
            <w:r w:rsidRPr="00F37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Н. В. Кудрявой. - 2-е изд., стереотип. - М. : Издательский центр "Академия", 2012. - 320 с. - (Высшее профессиональное образование).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12981" w:rsidRDefault="00F370E9" w:rsidP="00F3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F370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 : Уральский государственный педагогический университет, 2013. - 202 с.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12981" w:rsidRDefault="00F370E9" w:rsidP="00F370E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: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 : [б. и.], 2009. - 27 с.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12981" w:rsidRDefault="00F370E9" w:rsidP="00F370E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 : УГМУ, 2016.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5EE1" w:rsidRPr="00706654" w:rsidTr="006619E5">
        <w:tc>
          <w:tcPr>
            <w:tcW w:w="2836" w:type="dxa"/>
            <w:gridSpan w:val="2"/>
          </w:tcPr>
          <w:p w:rsidR="00C65EE1" w:rsidRPr="00706654" w:rsidRDefault="00C65EE1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B13E49" w:rsidRDefault="00C65EE1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65EE1" w:rsidRPr="007608F8" w:rsidRDefault="00C65EE1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AB7E2D" w:rsidRDefault="00F370E9" w:rsidP="00F370E9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9072" w:type="dxa"/>
            <w:gridSpan w:val="2"/>
          </w:tcPr>
          <w:p w:rsidR="00F370E9" w:rsidRPr="002D1148" w:rsidRDefault="00F370E9" w:rsidP="00F370E9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AB7E2D" w:rsidRDefault="00F370E9" w:rsidP="00F37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547CD7" w:rsidRDefault="00F370E9" w:rsidP="00F3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И.П., Третьяков Н.В. - М. : ГЭОТАР-Медиа, 2015. - 240 с. - ISBN 978-5-9704-3347-8 - Текст : электронный // ЭБС "Консультант студента" : [сайт]. - URL : </w:t>
            </w:r>
            <w:hyperlink r:id="rId3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F370E9" w:rsidRPr="00A4780C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547CD7" w:rsidRDefault="00F370E9" w:rsidP="00F3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2014. - 152 с. - ISBN 978-5-9704-2936-5 - Текст : электронный // ЭБС "Консультант студента" : [сайт]. - URL : </w:t>
            </w:r>
            <w:hyperlink r:id="rId4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0" w:type="dxa"/>
            <w:gridSpan w:val="2"/>
          </w:tcPr>
          <w:p w:rsidR="00F370E9" w:rsidRPr="00A4780C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3B496F" w:rsidRDefault="00F370E9" w:rsidP="00F370E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Учеб. пособие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Ю.Л. Воробьев, М.И. Фалеев и др. - М. : Абрис, 2012. - 592 с. - ISBN 978-5-4372-0049-0 - Текст : электронный // ЭБС "Консультант студента" : [сайт]. - URL : </w:t>
            </w:r>
            <w:hyperlink r:id="rId4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F370E9" w:rsidRPr="00A4780C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695F8A" w:rsidRDefault="00F370E9" w:rsidP="00F370E9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695F8A">
              <w:rPr>
                <w:shd w:val="clear" w:color="auto" w:fill="F7F7F7"/>
              </w:rPr>
              <w:t>Наумов И.А., Защита населения и объектов от чрезвы</w:t>
            </w:r>
            <w:r>
              <w:rPr>
                <w:shd w:val="clear" w:color="auto" w:fill="F7F7F7"/>
              </w:rPr>
              <w:t>чайных ситуаций. Радиационная бе</w:t>
            </w:r>
            <w:r w:rsidRPr="00695F8A">
              <w:rPr>
                <w:shd w:val="clear" w:color="auto" w:fill="F7F7F7"/>
              </w:rPr>
              <w:t xml:space="preserve">зопасность : учеб. пособие / И.А. Наумов, Т.И. </w:t>
            </w:r>
            <w:proofErr w:type="spellStart"/>
            <w:r w:rsidRPr="00695F8A">
              <w:rPr>
                <w:shd w:val="clear" w:color="auto" w:fill="F7F7F7"/>
              </w:rPr>
              <w:t>Зиматкина</w:t>
            </w:r>
            <w:proofErr w:type="spellEnd"/>
            <w:r w:rsidRPr="00695F8A">
              <w:rPr>
                <w:shd w:val="clear" w:color="auto" w:fill="F7F7F7"/>
              </w:rPr>
              <w:t xml:space="preserve">, С.П. Сивакова - Минск : </w:t>
            </w:r>
            <w:proofErr w:type="spellStart"/>
            <w:r w:rsidRPr="00695F8A">
              <w:rPr>
                <w:shd w:val="clear" w:color="auto" w:fill="F7F7F7"/>
              </w:rPr>
              <w:t>Выш</w:t>
            </w:r>
            <w:proofErr w:type="spellEnd"/>
            <w:r w:rsidRPr="00695F8A">
              <w:rPr>
                <w:shd w:val="clear" w:color="auto" w:fill="F7F7F7"/>
              </w:rPr>
              <w:t xml:space="preserve">. </w:t>
            </w:r>
            <w:proofErr w:type="spellStart"/>
            <w:r w:rsidRPr="00695F8A">
              <w:rPr>
                <w:shd w:val="clear" w:color="auto" w:fill="F7F7F7"/>
              </w:rPr>
              <w:t>шк</w:t>
            </w:r>
            <w:proofErr w:type="spellEnd"/>
            <w:r w:rsidRPr="00695F8A">
              <w:rPr>
                <w:shd w:val="clear" w:color="auto" w:fill="F7F7F7"/>
              </w:rPr>
              <w:t xml:space="preserve">., 2015. - 287 с. - ISBN 978-985-06-2544-1 - Текст : электронный // ЭБС "Консультант студента" : [сайт]. - URL : </w:t>
            </w:r>
            <w:hyperlink r:id="rId42" w:history="1">
              <w:r w:rsidRPr="00280723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F370E9" w:rsidRPr="00A4780C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3B496F" w:rsidRDefault="00F370E9" w:rsidP="00F370E9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r w:rsidRPr="00091B41">
              <w:rPr>
                <w:shd w:val="clear" w:color="auto" w:fill="F7F7F7"/>
              </w:rPr>
              <w:t> : Учеб. пособие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 : Аспект Пресс, 2008. - 414 с. - ISBN 978-5-7567-0486-0 - Текст : электронный // ЭБС "Консультант студента" 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 : </w:t>
            </w:r>
            <w:hyperlink r:id="rId4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260" w:type="dxa"/>
            <w:gridSpan w:val="2"/>
          </w:tcPr>
          <w:p w:rsidR="00F370E9" w:rsidRPr="00A4780C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4780C" w:rsidRDefault="00F370E9" w:rsidP="00F370E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: учебное пособие / Игорь Левчук, Николай Третьяков. - М. : ГЭОТАР-Медиа, 2012. - 240 с.</w:t>
            </w:r>
          </w:p>
        </w:tc>
        <w:tc>
          <w:tcPr>
            <w:tcW w:w="3260" w:type="dxa"/>
            <w:gridSpan w:val="2"/>
          </w:tcPr>
          <w:p w:rsidR="00F370E9" w:rsidRPr="00A4780C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4780C" w:rsidRDefault="00F370E9" w:rsidP="00F370E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а чрезвычайных ситуаций (организационные основы) :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, Н. В. Третьяков ; Министерство здравоохранения РФ, ФГБОУ ВО 1-ый МГМУ им. И. М. Сеченова. - Москва : МИА, 2017. - 391[1] с. : табл. - (Библиотека Первого МГМУ им. И. М. Сеченова). </w:t>
            </w:r>
          </w:p>
        </w:tc>
        <w:tc>
          <w:tcPr>
            <w:tcW w:w="3260" w:type="dxa"/>
            <w:gridSpan w:val="2"/>
          </w:tcPr>
          <w:p w:rsidR="00F370E9" w:rsidRPr="00A4780C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2D490D" w:rsidRDefault="00F370E9" w:rsidP="00F370E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Экстремальная токсикология : учебник / под ред.: Г. А. Софронова, М. В. Александрова. - Санкт-Петербург :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 : ил.</w:t>
            </w:r>
          </w:p>
        </w:tc>
        <w:tc>
          <w:tcPr>
            <w:tcW w:w="3260" w:type="dxa"/>
            <w:gridSpan w:val="2"/>
          </w:tcPr>
          <w:p w:rsidR="00F370E9" w:rsidRPr="002D490D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4780C" w:rsidRDefault="00F370E9" w:rsidP="00F370E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студ. мед. вузов / Павел Сидоров, И. Г. Мосягин, А. С. Сарычев. - М. 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260" w:type="dxa"/>
            <w:gridSpan w:val="2"/>
          </w:tcPr>
          <w:p w:rsidR="00F370E9" w:rsidRPr="00A4780C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0E5B8B" w:rsidRDefault="00F370E9" w:rsidP="00F370E9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: учебник / И. П. Левчук [и др.] ; под ред. И. П. </w:t>
            </w:r>
            <w:r w:rsidRPr="000E5B8B">
              <w:lastRenderedPageBreak/>
              <w:t>Левчука. - Москва : ГЭОТАР-Медиа, 2016. - 304 с. : ил.</w:t>
            </w:r>
          </w:p>
        </w:tc>
        <w:tc>
          <w:tcPr>
            <w:tcW w:w="3260" w:type="dxa"/>
            <w:gridSpan w:val="2"/>
          </w:tcPr>
          <w:p w:rsidR="00F370E9" w:rsidRPr="00A4780C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0E5B8B" w:rsidRDefault="00F370E9" w:rsidP="00F370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0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ях : научно-популярное пособие / С. Ф. Гончаров [и др.] ; под ред. С. Ф. Гончарова. - М. :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260" w:type="dxa"/>
            <w:gridSpan w:val="2"/>
          </w:tcPr>
          <w:p w:rsidR="00F370E9" w:rsidRPr="00F370E9" w:rsidRDefault="00F370E9" w:rsidP="00F370E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370E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0E5B8B" w:rsidRDefault="00F370E9" w:rsidP="00F370E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: учебное пособие для студ. мед. вузов / В. И. Сахно [и др.]. - СПб. : Фолиант, 2003.</w:t>
            </w:r>
          </w:p>
        </w:tc>
        <w:tc>
          <w:tcPr>
            <w:tcW w:w="3260" w:type="dxa"/>
            <w:gridSpan w:val="2"/>
          </w:tcPr>
          <w:p w:rsidR="00F370E9" w:rsidRPr="00F370E9" w:rsidRDefault="00F370E9" w:rsidP="00F370E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370E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C65EE1" w:rsidRPr="00706654" w:rsidTr="006619E5">
        <w:tc>
          <w:tcPr>
            <w:tcW w:w="2836" w:type="dxa"/>
            <w:gridSpan w:val="2"/>
          </w:tcPr>
          <w:p w:rsidR="00C65EE1" w:rsidRPr="00706654" w:rsidRDefault="00C65EE1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B13E49" w:rsidRDefault="00C65EE1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260" w:type="dxa"/>
            <w:gridSpan w:val="2"/>
          </w:tcPr>
          <w:p w:rsidR="00C65EE1" w:rsidRPr="007608F8" w:rsidRDefault="00C65EE1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072" w:type="dxa"/>
            <w:gridSpan w:val="2"/>
          </w:tcPr>
          <w:p w:rsidR="00F370E9" w:rsidRPr="002D1148" w:rsidRDefault="00F370E9" w:rsidP="00F370E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663C4A" w:rsidRDefault="00F370E9" w:rsidP="00B5704B">
            <w:pPr>
              <w:pStyle w:val="a5"/>
              <w:spacing w:before="0" w:beforeAutospacing="0" w:after="0" w:afterAutospacing="0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 :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- 624 с. - ISBN 978-5-9704-3837-4 - Текст : электронный // ЭБС "Консультант студента" : [сайт]. - URL : </w:t>
            </w:r>
            <w:hyperlink r:id="rId4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663C4A" w:rsidRDefault="00F370E9" w:rsidP="00B5704B">
            <w:pPr>
              <w:pStyle w:val="a5"/>
              <w:spacing w:before="0" w:beforeAutospacing="0" w:after="0" w:afterAutospacing="0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 :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- 792 с. - ISBN 978-5-9704-3838-1 - Текст : электронный // ЭБС "Консультант студента" : [сайт]. - URL : </w:t>
            </w:r>
            <w:hyperlink r:id="rId4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663C4A" w:rsidRDefault="00F370E9" w:rsidP="00B5704B">
            <w:pPr>
              <w:pStyle w:val="a5"/>
              <w:spacing w:before="0" w:beforeAutospacing="0" w:after="0" w:afterAutospacing="0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 :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 xml:space="preserve">. - 2-е изд., доп. - в 2 т. - М. : ГЭОТАР-Медиа, 2016. - 728 с. - ISBN 978-5-9704-3744-5 - Текст : электронный // ЭБС "Консультант студента" : [сайт]. - URL : </w:t>
            </w:r>
            <w:hyperlink r:id="rId4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663C4A" w:rsidRDefault="00F370E9" w:rsidP="00B5704B">
            <w:pPr>
              <w:pStyle w:val="a5"/>
              <w:spacing w:before="0" w:beforeAutospacing="0" w:after="0" w:afterAutospacing="0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 xml:space="preserve">. - М. : ГЭОТАР-Медиа, 2016. - 528 с. - ISBN 978-5-9704-3745-2 - Текст : электронный // ЭБС "Консультант студента" : [сайт]. - URL : </w:t>
            </w:r>
            <w:hyperlink r:id="rId4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1A1FA2" w:rsidRDefault="00F370E9" w:rsidP="00B5704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 : монография. / В. Л. Ермолаев ; Уральская государственная медицинская академия. – Екатеринбург [б. и. ] , 2017. – 316 с. :ил.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8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1A1FA2" w:rsidRDefault="00F370E9" w:rsidP="00B5704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 :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9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260" w:type="dxa"/>
            <w:gridSpan w:val="2"/>
          </w:tcPr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F370E9" w:rsidRPr="002D1148" w:rsidTr="006619E5">
        <w:trPr>
          <w:trHeight w:val="980"/>
        </w:trPr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Default="00F370E9" w:rsidP="00B5704B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 : УГМУ , 2015. – 160 с.</w:t>
            </w:r>
            <w:r w:rsidRPr="00E6419A">
              <w:t xml:space="preserve"> Текст: электронный// Электронная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50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260" w:type="dxa"/>
            <w:gridSpan w:val="2"/>
          </w:tcPr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F370E9" w:rsidRPr="002D1148" w:rsidTr="006619E5">
        <w:trPr>
          <w:trHeight w:val="621"/>
        </w:trPr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F13A9C" w:rsidRDefault="00F370E9" w:rsidP="00F370E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 :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 : ГЭОТАР-Медиа, 2015. - 624 с. : ил.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F13A9C" w:rsidRDefault="00F370E9" w:rsidP="00F370E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 :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перераб. и доп. - Москва : ГЭОТАР-Медиа, 2015. - 792 с. : ил. 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F13A9C" w:rsidRDefault="00F370E9" w:rsidP="00F370E9">
            <w:pPr>
              <w:widowControl w:val="0"/>
              <w:ind w:right="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: в 2 томах. Том1.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- 728 с. : ил.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F13A9C" w:rsidRDefault="00F370E9" w:rsidP="00F370E9">
            <w:pPr>
              <w:widowControl w:val="0"/>
              <w:ind w:right="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- 528 с. : ил.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F13A9C" w:rsidRDefault="00F370E9" w:rsidP="00F370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 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 : ил.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F13A9C" w:rsidRDefault="00F370E9" w:rsidP="00F370E9">
            <w:pPr>
              <w:widowControl w:val="0"/>
              <w:ind w:right="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 : ил.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F13A9C" w:rsidRDefault="00F370E9" w:rsidP="00F370E9">
            <w:pPr>
              <w:widowControl w:val="0"/>
              <w:ind w:right="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 : ил.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B57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и Частная)  / В. А. Фролов [и др.] ; под общей редакцией В. А. Фролова. - Изд. 4-е, исправленное и дополненное. - Москва : Высшее Образование и Наука, 2018. - 730 с.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 ;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 : ЭКСМО, 2011. - 1168 с. : ил.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0E9" w:rsidRPr="00C76C07" w:rsidTr="006619E5">
        <w:tc>
          <w:tcPr>
            <w:tcW w:w="2836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C76C07" w:rsidRDefault="00F370E9" w:rsidP="00F370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2017. - 622[2]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: ил. - (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260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0E9" w:rsidRPr="00C76C07" w:rsidTr="006619E5">
        <w:tc>
          <w:tcPr>
            <w:tcW w:w="2836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C76C07" w:rsidRDefault="00F370E9" w:rsidP="00F370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АСМОК ; под ред.: А. Д.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: цв. ил. - (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260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0E9" w:rsidRPr="00C76C07" w:rsidTr="006619E5">
        <w:tc>
          <w:tcPr>
            <w:tcW w:w="2836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C76C07" w:rsidRDefault="00F370E9" w:rsidP="00F370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Т. Б. Дмитриева [и др.] , отв. ред. Ю. А. Александровский. - Москва : ГЭОТАР-Медиа, 2015. - 624 с. - (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260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0E9" w:rsidRPr="00C76C07" w:rsidTr="006619E5">
        <w:tc>
          <w:tcPr>
            <w:tcW w:w="2836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C76C07" w:rsidRDefault="00F370E9" w:rsidP="00F370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 :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Н. Ф.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- 792 с. : ил. - (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260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0E9" w:rsidRPr="00C76C07" w:rsidTr="006619E5">
        <w:tc>
          <w:tcPr>
            <w:tcW w:w="2836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C76C07" w:rsidRDefault="00F370E9" w:rsidP="00F370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 : ГЭОТАР-Медиа, 2015. - 480 с</w:t>
            </w:r>
          </w:p>
        </w:tc>
        <w:tc>
          <w:tcPr>
            <w:tcW w:w="3260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0E9" w:rsidRPr="00C76C07" w:rsidTr="006619E5">
        <w:tc>
          <w:tcPr>
            <w:tcW w:w="2836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C76C07" w:rsidRDefault="00F370E9" w:rsidP="00F370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Ю. С. Бутова, Ю. К. Скрипкина, О. Л. Иванова. - Москва : ГЭОТАР-Медиа, 2013. - 896 с. - (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260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70E9" w:rsidRPr="00C76C07" w:rsidTr="006619E5">
        <w:tc>
          <w:tcPr>
            <w:tcW w:w="2836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C76C07" w:rsidRDefault="00F370E9" w:rsidP="00F370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 : ГЭОТАР-Медиа, 2015. - 776 с. - (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260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0E9" w:rsidRPr="00C76C07" w:rsidTr="006619E5">
        <w:tc>
          <w:tcPr>
            <w:tcW w:w="2836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C76C07" w:rsidRDefault="00F370E9" w:rsidP="00F370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Е. В.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260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0E9" w:rsidRPr="00C76C07" w:rsidTr="006619E5">
        <w:tc>
          <w:tcPr>
            <w:tcW w:w="2836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C76C07" w:rsidRDefault="00F370E9" w:rsidP="00F370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5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В. В. Покровского. - Москва : ГЭОТАР-Медиа, 2014. - 528 с. - (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260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0E9" w:rsidRPr="00C76C07" w:rsidTr="006619E5">
        <w:tc>
          <w:tcPr>
            <w:tcW w:w="2836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C76C07" w:rsidRDefault="00F370E9" w:rsidP="00F370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Г. М. Савельевой, Г. Т. Сухих, И. Б. Манухина. - Москва : ГЭОТАР-Медиа, 2015. - 704 с. - (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260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0E9" w:rsidRPr="00C76C07" w:rsidTr="006619E5">
        <w:tc>
          <w:tcPr>
            <w:tcW w:w="2836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C76C07" w:rsidRDefault="00F370E9" w:rsidP="00F370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 Н. Д. Ющук, Ю. Я. Венгеров. - Москва : ГЭОТАР-Медиа, 2015. - 1056 с. - (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260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0E9" w:rsidRPr="00C76C07" w:rsidTr="006619E5">
        <w:tc>
          <w:tcPr>
            <w:tcW w:w="2836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C76C07" w:rsidRDefault="00F370E9" w:rsidP="00F370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 : ГЭОТАР-Медиа, 2013.</w:t>
            </w:r>
          </w:p>
        </w:tc>
        <w:tc>
          <w:tcPr>
            <w:tcW w:w="3260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0E9" w:rsidRPr="00C76C07" w:rsidTr="006619E5">
        <w:tc>
          <w:tcPr>
            <w:tcW w:w="2836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C76C07" w:rsidRDefault="00F370E9" w:rsidP="00F370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Н. А. Мухин, В. В. Фомин, Л. В. Лысенко. - Москва : ГЭОТАР-Медиа, 2014. - 608 с. - (Научное общество нефрологов России).</w:t>
            </w:r>
          </w:p>
        </w:tc>
        <w:tc>
          <w:tcPr>
            <w:tcW w:w="3260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0E9" w:rsidRPr="00C76C07" w:rsidTr="006619E5">
        <w:tc>
          <w:tcPr>
            <w:tcW w:w="2836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C76C07" w:rsidRDefault="00F370E9" w:rsidP="00F370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- 800 с. : ил. - (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60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0E9" w:rsidRPr="00C76C07" w:rsidTr="006619E5">
        <w:tc>
          <w:tcPr>
            <w:tcW w:w="2836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C76C07" w:rsidRDefault="00F370E9" w:rsidP="00F370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Е. И. Гусева, А. Н. Коновалова, А. Б.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(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60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0E9" w:rsidRPr="00C76C07" w:rsidTr="006619E5">
        <w:tc>
          <w:tcPr>
            <w:tcW w:w="2836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C76C07" w:rsidRDefault="00F370E9" w:rsidP="00F370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С. Э. Аветисова [и др.]. - краткое издание. - Москва : ГЭОТАР-Медиа, 2014. - 736 с. : ил. - (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60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0E9" w:rsidRPr="00C76C07" w:rsidTr="006619E5">
        <w:tc>
          <w:tcPr>
            <w:tcW w:w="2836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C76C07" w:rsidRDefault="00F370E9" w:rsidP="00F370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гл. ред.: Р. М. Хаитов, Н.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Ильина. - Москва : ГЭОТАР-Медиа, 2014. - 656 с. - (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60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370E9" w:rsidRPr="00C76C07" w:rsidTr="006619E5">
        <w:tc>
          <w:tcPr>
            <w:tcW w:w="2836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C76C07" w:rsidRDefault="00F370E9" w:rsidP="00F370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краткое издание. - Москва : ГЭОТАР-Медиа, 2013. - 752 с. - (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60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0E9" w:rsidRPr="00C76C07" w:rsidTr="006619E5">
        <w:tc>
          <w:tcPr>
            <w:tcW w:w="2836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C76C07" w:rsidRDefault="00F370E9" w:rsidP="00F370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 : ГЭОТАР-Медиа, 2012. - 1072 с. : ил. - (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5704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60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0E9" w:rsidRPr="00C76C07" w:rsidTr="006619E5">
        <w:tc>
          <w:tcPr>
            <w:tcW w:w="2836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431EA6" w:rsidRDefault="00F370E9" w:rsidP="00F370E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A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 / под ред. И. И. Дедова, Г. А. Мельниченко. - 2-е изд., перераб. и доп. - М. : ГЭОТАР-Медиа, 2012. - 368 с. : ил. - (Клинические рекомендации)</w:t>
            </w:r>
          </w:p>
        </w:tc>
        <w:tc>
          <w:tcPr>
            <w:tcW w:w="3260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70E9" w:rsidRPr="00C76C07" w:rsidTr="006619E5">
        <w:tc>
          <w:tcPr>
            <w:tcW w:w="2836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C76C07" w:rsidRDefault="00F370E9" w:rsidP="00F370E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 : Практическая медицина, 2014. - 96 с. : цв. ил.</w:t>
            </w:r>
          </w:p>
        </w:tc>
        <w:tc>
          <w:tcPr>
            <w:tcW w:w="3260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70E9" w:rsidRPr="00C76C07" w:rsidTr="006619E5">
        <w:tc>
          <w:tcPr>
            <w:tcW w:w="2836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C76C07" w:rsidRDefault="00F370E9" w:rsidP="00F370E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Заболотных . - 3-е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 : ил.</w:t>
            </w:r>
          </w:p>
        </w:tc>
        <w:tc>
          <w:tcPr>
            <w:tcW w:w="3260" w:type="dxa"/>
            <w:gridSpan w:val="2"/>
          </w:tcPr>
          <w:p w:rsidR="00F370E9" w:rsidRPr="00C76C07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 : монография / Э. К. Айламазян, В. О. Полякова, И. М. 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. - Санкт-Петербург : Н-Л, 2012. - 176 с. : ил.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 / под ред.: Э. Г. Волковой, С. П. Синицына. - Челябинск : Изд-во ЧГМА, 2010. - 196 с.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Ишемическая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В. С. Пауков. - Москва : ГЭОТАР-Медиа, 2015. - 536 с. : ил. </w:t>
            </w:r>
          </w:p>
        </w:tc>
        <w:tc>
          <w:tcPr>
            <w:tcW w:w="3260" w:type="dxa"/>
            <w:gridSpan w:val="2"/>
          </w:tcPr>
          <w:p w:rsidR="00F370E9" w:rsidRPr="00523640" w:rsidRDefault="00F370E9" w:rsidP="00F370E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236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 :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 : ГЭОТАР-Медиа, 2011. - 96 с. : ил. - (Библиотека врача-специалиста) (Акушерство. Гинекология).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я системы гемостаза  :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 : ГЭОТАР-Медиа, 2013. - 288 с. - (Библиотека врача-специалиста).</w:t>
            </w:r>
          </w:p>
        </w:tc>
        <w:tc>
          <w:tcPr>
            <w:tcW w:w="3260" w:type="dxa"/>
            <w:gridSpan w:val="2"/>
          </w:tcPr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патофизиология  :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2016. - 448 с. : цв. ил.</w:t>
            </w:r>
          </w:p>
        </w:tc>
        <w:tc>
          <w:tcPr>
            <w:tcW w:w="3260" w:type="dxa"/>
            <w:gridSpan w:val="2"/>
          </w:tcPr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 :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 :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260" w:type="dxa"/>
            <w:gridSpan w:val="2"/>
          </w:tcPr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autoSpaceDE/>
              <w:autoSpaceDN/>
              <w:adjustRightInd/>
              <w:contextualSpacing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под. ред. А. Б. Данилова. - Москва : ГЭОТАР-Медиа, 2015. - 127[1] с. : ил.</w:t>
            </w:r>
          </w:p>
        </w:tc>
        <w:tc>
          <w:tcPr>
            <w:tcW w:w="3260" w:type="dxa"/>
            <w:gridSpan w:val="2"/>
          </w:tcPr>
          <w:p w:rsidR="00F370E9" w:rsidRPr="00650460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Клиническая патофизиология  :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"Первый МГМУ им. И.М. Сеченова". - Москва :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F370E9" w:rsidRPr="00520CB3" w:rsidRDefault="00F370E9" w:rsidP="00F37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 : ил.</w:t>
            </w:r>
          </w:p>
        </w:tc>
        <w:tc>
          <w:tcPr>
            <w:tcW w:w="3260" w:type="dxa"/>
            <w:gridSpan w:val="2"/>
          </w:tcPr>
          <w:p w:rsidR="00F370E9" w:rsidRPr="00C474AD" w:rsidRDefault="00F370E9" w:rsidP="00F37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autoSpaceDE/>
              <w:autoSpaceDN/>
              <w:adjustRightInd/>
              <w:contextualSpacing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 :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 : Медицина, 1999</w:t>
            </w:r>
          </w:p>
        </w:tc>
        <w:tc>
          <w:tcPr>
            <w:tcW w:w="3260" w:type="dxa"/>
            <w:gridSpan w:val="2"/>
          </w:tcPr>
          <w:p w:rsidR="00F370E9" w:rsidRPr="00650460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0E9" w:rsidRPr="002D1148" w:rsidTr="006619E5">
        <w:trPr>
          <w:trHeight w:val="980"/>
        </w:trPr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pStyle w:val="a5"/>
              <w:spacing w:before="0" w:beforeAutospacing="0" w:after="0" w:afterAutospacing="0"/>
              <w:contextualSpacing/>
              <w:rPr>
                <w:rStyle w:val="hilight"/>
                <w:b/>
              </w:rPr>
            </w:pPr>
            <w:proofErr w:type="spellStart"/>
            <w:r w:rsidRPr="00B5704B">
              <w:rPr>
                <w:rStyle w:val="a9"/>
                <w:b w:val="0"/>
              </w:rPr>
              <w:t>НПВП-ассоциированная</w:t>
            </w:r>
            <w:proofErr w:type="spellEnd"/>
            <w:r w:rsidRPr="00AA6AC2">
              <w:rPr>
                <w:rStyle w:val="a9"/>
              </w:rPr>
              <w:t xml:space="preserve"> </w:t>
            </w:r>
            <w:r w:rsidRPr="005D2B7B">
              <w:t>патологи</w:t>
            </w:r>
            <w:r w:rsidRPr="00B5704B">
              <w:rPr>
                <w:rStyle w:val="a9"/>
                <w:b w:val="0"/>
              </w:rPr>
              <w:t>я желудочно-кишечного</w:t>
            </w:r>
            <w:r w:rsidRPr="00B5704B">
              <w:rPr>
                <w:b/>
              </w:rPr>
              <w:t xml:space="preserve"> </w:t>
            </w:r>
            <w:r w:rsidRPr="005D2B7B">
              <w:t xml:space="preserve">тракта  : учебное пособие для врачей / </w:t>
            </w:r>
            <w:proofErr w:type="spellStart"/>
            <w:r w:rsidRPr="005D2B7B">
              <w:t>НижГМА</w:t>
            </w:r>
            <w:proofErr w:type="spellEnd"/>
            <w:r w:rsidRPr="005D2B7B">
              <w:t xml:space="preserve"> ; под. ред.: В. В.</w:t>
            </w:r>
            <w:r w:rsidRPr="00AA6AC2">
              <w:rPr>
                <w:b/>
              </w:rPr>
              <w:t xml:space="preserve"> </w:t>
            </w:r>
            <w:proofErr w:type="spellStart"/>
            <w:r w:rsidRPr="005D2B7B">
              <w:t>Шкарина</w:t>
            </w:r>
            <w:proofErr w:type="spellEnd"/>
            <w:r w:rsidRPr="005D2B7B">
              <w:t xml:space="preserve">, Т. В. Власовой. - Нижний Новгород : </w:t>
            </w:r>
            <w:proofErr w:type="spellStart"/>
            <w:r w:rsidRPr="005D2B7B">
              <w:t>НижГМА</w:t>
            </w:r>
            <w:proofErr w:type="spellEnd"/>
            <w:r w:rsidRPr="005D2B7B">
              <w:t>, 2016. - 56 с.</w:t>
            </w:r>
          </w:p>
        </w:tc>
        <w:tc>
          <w:tcPr>
            <w:tcW w:w="3260" w:type="dxa"/>
            <w:gridSpan w:val="2"/>
          </w:tcPr>
          <w:p w:rsidR="00F370E9" w:rsidRPr="00650460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pStyle w:val="a5"/>
              <w:spacing w:before="0" w:beforeAutospacing="0" w:after="0" w:afterAutospacing="0"/>
              <w:contextualSpacing/>
              <w:rPr>
                <w:bCs/>
              </w:rPr>
            </w:pPr>
            <w:proofErr w:type="spellStart"/>
            <w:r w:rsidRPr="00AA6AC2">
              <w:rPr>
                <w:bCs/>
              </w:rPr>
              <w:t>Остеопороз</w:t>
            </w:r>
            <w:proofErr w:type="spellEnd"/>
            <w:r w:rsidRPr="00AA6AC2">
              <w:t xml:space="preserve">  : руководство для врачей / Российская ассоциация по </w:t>
            </w:r>
            <w:proofErr w:type="spellStart"/>
            <w:r w:rsidRPr="00AA6AC2">
              <w:t>остеопорозу</w:t>
            </w:r>
            <w:proofErr w:type="spellEnd"/>
            <w:r w:rsidRPr="00AA6AC2">
              <w:t xml:space="preserve"> ; под ред. проф. О. М. </w:t>
            </w:r>
            <w:proofErr w:type="spellStart"/>
            <w:r w:rsidRPr="00AA6AC2">
              <w:t>Лесняк</w:t>
            </w:r>
            <w:proofErr w:type="spellEnd"/>
            <w:r w:rsidRPr="00AA6AC2">
              <w:t>. - 2-е изд., испр. и доп. - Москва : ГЭОТАР-Медиа, 2012. - 64 с.</w:t>
            </w:r>
          </w:p>
        </w:tc>
        <w:tc>
          <w:tcPr>
            <w:tcW w:w="3260" w:type="dxa"/>
            <w:gridSpan w:val="2"/>
          </w:tcPr>
          <w:p w:rsidR="00F370E9" w:rsidRPr="00C474AD" w:rsidRDefault="00F370E9" w:rsidP="00F37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pStyle w:val="a5"/>
              <w:spacing w:before="0" w:beforeAutospacing="0" w:after="0" w:afterAutospacing="0"/>
              <w:contextualSpacing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 :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 : ГЭОТАР-Медиа, 2013. - 272 с. : ил.</w:t>
            </w:r>
          </w:p>
        </w:tc>
        <w:tc>
          <w:tcPr>
            <w:tcW w:w="3260" w:type="dxa"/>
            <w:gridSpan w:val="2"/>
          </w:tcPr>
          <w:p w:rsidR="00F370E9" w:rsidRPr="00C474AD" w:rsidRDefault="00F370E9" w:rsidP="00F37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pStyle w:val="a5"/>
              <w:spacing w:before="0" w:beforeAutospacing="0" w:after="0" w:afterAutospacing="0"/>
              <w:contextualSpacing/>
            </w:pPr>
            <w:r w:rsidRPr="00AA6AC2">
              <w:t xml:space="preserve">Патофизиология обмена веществ  : учебное пособие / под ред. В. Н. Цыгана. - Санкт-Петербург : </w:t>
            </w:r>
            <w:proofErr w:type="spellStart"/>
            <w:r w:rsidRPr="00AA6AC2">
              <w:t>СпецЛит</w:t>
            </w:r>
            <w:proofErr w:type="spellEnd"/>
            <w:r w:rsidRPr="00AA6AC2">
              <w:t>, 2013. - 335 с. : ил.</w:t>
            </w:r>
          </w:p>
        </w:tc>
        <w:tc>
          <w:tcPr>
            <w:tcW w:w="3260" w:type="dxa"/>
            <w:gridSpan w:val="2"/>
          </w:tcPr>
          <w:p w:rsidR="00F370E9" w:rsidRPr="00523640" w:rsidRDefault="00F370E9" w:rsidP="00F370E9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2364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pStyle w:val="a5"/>
              <w:spacing w:before="0" w:beforeAutospacing="0" w:after="0" w:afterAutospacing="0"/>
              <w:contextualSpacing/>
              <w:rPr>
                <w:rStyle w:val="hilight"/>
              </w:rPr>
            </w:pPr>
            <w:r w:rsidRPr="00AA6AC2">
              <w:t>Патология влагалища и шейки матки  / Под ред. В. И. Краснопольский. - 2-е изд., стереотип. - Москва : Медицина, 1999. - 272 с.</w:t>
            </w:r>
          </w:p>
        </w:tc>
        <w:tc>
          <w:tcPr>
            <w:tcW w:w="3260" w:type="dxa"/>
            <w:gridSpan w:val="2"/>
          </w:tcPr>
          <w:p w:rsidR="00F370E9" w:rsidRPr="00650460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pStyle w:val="a5"/>
              <w:spacing w:before="0" w:beforeAutospacing="0" w:after="0" w:afterAutospacing="0"/>
              <w:contextualSpacing/>
              <w:rPr>
                <w:rStyle w:val="hilight"/>
              </w:rPr>
            </w:pPr>
            <w:r w:rsidRPr="00AA6AC2">
              <w:t xml:space="preserve">Патология внутренних органов и беременность  : учебное пособие для врачей-терапевтов и врачей общей практики / под ред. Б. А. Реброва. - Донецк : Издатель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2010. - 324 с.</w:t>
            </w:r>
          </w:p>
        </w:tc>
        <w:tc>
          <w:tcPr>
            <w:tcW w:w="3260" w:type="dxa"/>
            <w:gridSpan w:val="2"/>
          </w:tcPr>
          <w:p w:rsidR="00F370E9" w:rsidRPr="00650460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pStyle w:val="a5"/>
              <w:spacing w:before="0" w:beforeAutospacing="0" w:after="0" w:afterAutospacing="0"/>
              <w:contextualSpacing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 : сборник. Часть 7. </w:t>
            </w:r>
            <w:r w:rsidRPr="00F370E9">
              <w:rPr>
                <w:rStyle w:val="a9"/>
                <w:b w:val="0"/>
              </w:rPr>
              <w:t>Патология желудочно-кишечного тракта и беременность</w:t>
            </w:r>
            <w:r w:rsidRPr="00AA6AC2">
              <w:t xml:space="preserve"> / сост. А. Ю.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. - Донецк :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2012. - 72 с.</w:t>
            </w:r>
          </w:p>
        </w:tc>
        <w:tc>
          <w:tcPr>
            <w:tcW w:w="3260" w:type="dxa"/>
            <w:gridSpan w:val="2"/>
          </w:tcPr>
          <w:p w:rsidR="00F370E9" w:rsidRPr="00650460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0E9" w:rsidRPr="002D1148" w:rsidTr="006619E5"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pStyle w:val="a5"/>
              <w:spacing w:before="0" w:beforeAutospacing="0" w:after="0" w:afterAutospacing="0"/>
              <w:contextualSpacing/>
              <w:rPr>
                <w:rStyle w:val="hilight"/>
              </w:rPr>
            </w:pPr>
            <w:r w:rsidRPr="00AA6AC2">
              <w:t xml:space="preserve">Патология органов дыхания  :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 : ГЭОТАР-Медиа, 2013. - 272 с. : ил.</w:t>
            </w:r>
          </w:p>
        </w:tc>
        <w:tc>
          <w:tcPr>
            <w:tcW w:w="3260" w:type="dxa"/>
            <w:gridSpan w:val="2"/>
          </w:tcPr>
          <w:p w:rsidR="00F370E9" w:rsidRPr="00650460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0E9" w:rsidRPr="002D1148" w:rsidTr="006619E5">
        <w:trPr>
          <w:trHeight w:val="574"/>
        </w:trPr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pStyle w:val="a5"/>
              <w:spacing w:before="0" w:beforeAutospacing="0" w:after="0" w:afterAutospacing="0"/>
              <w:contextualSpacing/>
              <w:rPr>
                <w:rStyle w:val="hilight"/>
              </w:rPr>
            </w:pPr>
            <w:r w:rsidRPr="00AA6AC2">
              <w:t xml:space="preserve">Патология системы крови  : учебное пособие / </w:t>
            </w:r>
            <w:proofErr w:type="spellStart"/>
            <w:r w:rsidRPr="00AA6AC2">
              <w:t>М-во</w:t>
            </w:r>
            <w:proofErr w:type="spellEnd"/>
            <w:r w:rsidRPr="00AA6AC2">
              <w:t xml:space="preserve"> здравоохранения Р Ф, ГБОУ ВПО Уральский государственный медицинский университет, Кафедра патологической физиологии ; под ред. А. П. Ястребова. - Екатеринбург : ГБОУ ВПО Уральский государственный медицинский университет, 2015. - 175 с.</w:t>
            </w:r>
          </w:p>
        </w:tc>
        <w:tc>
          <w:tcPr>
            <w:tcW w:w="3260" w:type="dxa"/>
            <w:gridSpan w:val="2"/>
          </w:tcPr>
          <w:p w:rsidR="00F370E9" w:rsidRPr="00650460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70E9" w:rsidRPr="002D1148" w:rsidTr="006619E5">
        <w:trPr>
          <w:trHeight w:val="500"/>
        </w:trPr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pStyle w:val="a5"/>
              <w:spacing w:before="0" w:beforeAutospacing="0" w:after="0" w:afterAutospacing="0"/>
              <w:contextualSpacing/>
              <w:rPr>
                <w:rStyle w:val="a9"/>
              </w:rPr>
            </w:pPr>
            <w:r w:rsidRPr="000E5290">
              <w:t>Патологи</w:t>
            </w:r>
            <w:r w:rsidRPr="00F370E9">
              <w:rPr>
                <w:rStyle w:val="a9"/>
                <w:b w:val="0"/>
              </w:rPr>
              <w:t>ческая физиология системы</w:t>
            </w:r>
            <w:r w:rsidRPr="00F370E9">
              <w:rPr>
                <w:b/>
              </w:rPr>
              <w:t xml:space="preserve"> </w:t>
            </w:r>
            <w:r w:rsidRPr="00AA6AC2">
              <w:t xml:space="preserve">пищеварения  : учебное пособие / под общ. ред. В. Н. Цыгана. - Санкт-Петербург : </w:t>
            </w:r>
            <w:proofErr w:type="spellStart"/>
            <w:r w:rsidRPr="00AA6AC2">
              <w:t>СпецЛит</w:t>
            </w:r>
            <w:proofErr w:type="spellEnd"/>
            <w:r w:rsidRPr="00AA6AC2">
              <w:t>, 2017. - 101[3] с. : ил.</w:t>
            </w:r>
          </w:p>
        </w:tc>
        <w:tc>
          <w:tcPr>
            <w:tcW w:w="3260" w:type="dxa"/>
            <w:gridSpan w:val="2"/>
          </w:tcPr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0E9" w:rsidRPr="002D1148" w:rsidTr="006619E5">
        <w:trPr>
          <w:trHeight w:val="589"/>
        </w:trPr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pStyle w:val="a5"/>
              <w:spacing w:before="0" w:beforeAutospacing="0" w:after="0" w:afterAutospacing="0"/>
              <w:contextualSpacing/>
              <w:rPr>
                <w:bCs/>
              </w:rPr>
            </w:pPr>
            <w:r w:rsidRPr="00AA6AC2">
              <w:t xml:space="preserve">Профессиональная патология  :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 : ГЭОТАР-Медиа, 2011. - 784 с. - (Национальные руководства)</w:t>
            </w:r>
          </w:p>
        </w:tc>
        <w:tc>
          <w:tcPr>
            <w:tcW w:w="3260" w:type="dxa"/>
            <w:gridSpan w:val="2"/>
          </w:tcPr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0E9" w:rsidRPr="002D1148" w:rsidTr="006619E5">
        <w:trPr>
          <w:trHeight w:val="589"/>
        </w:trPr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pStyle w:val="a5"/>
              <w:spacing w:before="0" w:beforeAutospacing="0" w:after="0" w:afterAutospacing="0"/>
              <w:contextualSpacing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 / А. Н. Стрижаков [и др.]. - Москва : ГЭОТАР-Медиа, 2015. - 176 с. : ил.</w:t>
            </w:r>
          </w:p>
        </w:tc>
        <w:tc>
          <w:tcPr>
            <w:tcW w:w="3260" w:type="dxa"/>
            <w:gridSpan w:val="2"/>
          </w:tcPr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0E9" w:rsidRPr="002D1148" w:rsidTr="006619E5">
        <w:trPr>
          <w:trHeight w:val="807"/>
        </w:trPr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 : в помощь практикующему врачу / С. И. Роговская. - 2-е изд., испр. и доп. - Москва : ГЭОТАР-Медиа, 2014. - 192 с. : цв. ил.</w:t>
            </w:r>
          </w:p>
        </w:tc>
        <w:tc>
          <w:tcPr>
            <w:tcW w:w="3260" w:type="dxa"/>
            <w:gridSpan w:val="2"/>
          </w:tcPr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0E9" w:rsidRPr="002D1148" w:rsidTr="006619E5">
        <w:trPr>
          <w:trHeight w:val="523"/>
        </w:trPr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, А. Г. Атлас патологии. Макро- и микроскопические изменения органов 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 : ГЭОТАР-Медиа, 2010. - 576 с. : ил.</w:t>
            </w:r>
          </w:p>
        </w:tc>
        <w:tc>
          <w:tcPr>
            <w:tcW w:w="3260" w:type="dxa"/>
            <w:gridSpan w:val="2"/>
          </w:tcPr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0E9" w:rsidRPr="002D1148" w:rsidTr="006619E5">
        <w:trPr>
          <w:trHeight w:val="820"/>
        </w:trPr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autoSpaceDE/>
              <w:autoSpaceDN/>
              <w:adjustRightInd/>
              <w:contextualSpacing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 :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 : Изд-во Саратовского медицинского университета, 2012. - 164 с. : ил.</w:t>
            </w:r>
          </w:p>
        </w:tc>
        <w:tc>
          <w:tcPr>
            <w:tcW w:w="3260" w:type="dxa"/>
            <w:gridSpan w:val="2"/>
          </w:tcPr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0E9" w:rsidRPr="002D1148" w:rsidTr="006619E5">
        <w:trPr>
          <w:trHeight w:val="536"/>
        </w:trPr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 / А. Н. Стрижаков, И. В.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- 144 с.</w:t>
            </w:r>
          </w:p>
        </w:tc>
        <w:tc>
          <w:tcPr>
            <w:tcW w:w="3260" w:type="dxa"/>
            <w:gridSpan w:val="2"/>
          </w:tcPr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0E9" w:rsidRPr="002D1148" w:rsidTr="006619E5">
        <w:trPr>
          <w:trHeight w:val="820"/>
        </w:trPr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autoSpaceDE/>
              <w:autoSpaceDN/>
              <w:adjustRightInd/>
              <w:contextualSpacing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 - Москва : БИНОМ, 2014. - 448 с. : ил. - (Патофизиология). </w:t>
            </w:r>
          </w:p>
        </w:tc>
        <w:tc>
          <w:tcPr>
            <w:tcW w:w="3260" w:type="dxa"/>
            <w:gridSpan w:val="2"/>
          </w:tcPr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0E9" w:rsidRPr="002D1148" w:rsidTr="006619E5">
        <w:trPr>
          <w:trHeight w:val="820"/>
        </w:trPr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 :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, Ю. Г. Мотин. - Барнаул : [б. и.], 2012. - 118 с. </w:t>
            </w:r>
          </w:p>
        </w:tc>
        <w:tc>
          <w:tcPr>
            <w:tcW w:w="3260" w:type="dxa"/>
            <w:gridSpan w:val="2"/>
          </w:tcPr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0E9" w:rsidRPr="002D1148" w:rsidTr="006619E5">
        <w:trPr>
          <w:trHeight w:val="634"/>
        </w:trPr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Хаитов, Р. М. Иммунология. Норма и патология  : учебник / Р. М. Хаитов, Г. А. Игнатьева ,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 : ил.</w:t>
            </w:r>
          </w:p>
        </w:tc>
        <w:tc>
          <w:tcPr>
            <w:tcW w:w="3260" w:type="dxa"/>
            <w:gridSpan w:val="2"/>
          </w:tcPr>
          <w:p w:rsidR="00F370E9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370E9" w:rsidRPr="002D1148" w:rsidTr="006619E5">
        <w:trPr>
          <w:trHeight w:val="492"/>
        </w:trPr>
        <w:tc>
          <w:tcPr>
            <w:tcW w:w="2836" w:type="dxa"/>
            <w:gridSpan w:val="2"/>
          </w:tcPr>
          <w:p w:rsidR="00F370E9" w:rsidRPr="002D1148" w:rsidRDefault="00F370E9" w:rsidP="00F370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70E9" w:rsidRPr="00AA6AC2" w:rsidRDefault="00F370E9" w:rsidP="00F370E9">
            <w:pPr>
              <w:pStyle w:val="a5"/>
              <w:spacing w:before="0" w:beforeAutospacing="0" w:after="0" w:afterAutospacing="0"/>
              <w:contextualSpacing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 :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 xml:space="preserve">. - Москва :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 : ил.</w:t>
            </w:r>
          </w:p>
        </w:tc>
        <w:tc>
          <w:tcPr>
            <w:tcW w:w="3260" w:type="dxa"/>
            <w:gridSpan w:val="2"/>
          </w:tcPr>
          <w:p w:rsidR="00F370E9" w:rsidRPr="00650460" w:rsidRDefault="00F370E9" w:rsidP="00F3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EE1" w:rsidRPr="007608F8" w:rsidTr="006619E5">
        <w:tc>
          <w:tcPr>
            <w:tcW w:w="2836" w:type="dxa"/>
            <w:gridSpan w:val="2"/>
          </w:tcPr>
          <w:p w:rsidR="00C65EE1" w:rsidRPr="007608F8" w:rsidRDefault="00C65EE1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B13E49" w:rsidRDefault="00C65EE1" w:rsidP="00EC5DA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65EE1" w:rsidRPr="007608F8" w:rsidRDefault="00C65EE1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28" w:rsidRPr="007608F8" w:rsidTr="006619E5">
        <w:tc>
          <w:tcPr>
            <w:tcW w:w="2836" w:type="dxa"/>
            <w:gridSpan w:val="2"/>
          </w:tcPr>
          <w:p w:rsidR="008F3028" w:rsidRPr="007608F8" w:rsidRDefault="008F302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8F3028" w:rsidRPr="00B13E49" w:rsidRDefault="008F3028" w:rsidP="00EC5DA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F3028" w:rsidRPr="007608F8" w:rsidRDefault="008F302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40" w:rsidRPr="002D1148" w:rsidTr="006619E5">
        <w:tc>
          <w:tcPr>
            <w:tcW w:w="2836" w:type="dxa"/>
            <w:gridSpan w:val="2"/>
          </w:tcPr>
          <w:p w:rsidR="00523640" w:rsidRPr="002D1148" w:rsidRDefault="00523640" w:rsidP="00523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Анестезия и интенсивная терапия в детской хирургии</w:t>
            </w:r>
          </w:p>
        </w:tc>
        <w:tc>
          <w:tcPr>
            <w:tcW w:w="9072" w:type="dxa"/>
            <w:gridSpan w:val="2"/>
          </w:tcPr>
          <w:p w:rsidR="00523640" w:rsidRPr="002D1148" w:rsidRDefault="00523640" w:rsidP="0052364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23640" w:rsidRPr="00520CB3" w:rsidRDefault="00523640" w:rsidP="0052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40" w:rsidRPr="00D73B1C" w:rsidTr="006619E5">
        <w:tc>
          <w:tcPr>
            <w:tcW w:w="2836" w:type="dxa"/>
            <w:gridSpan w:val="2"/>
          </w:tcPr>
          <w:p w:rsidR="00523640" w:rsidRPr="00D73B1C" w:rsidRDefault="00523640" w:rsidP="005236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23640" w:rsidRPr="00EA2A77" w:rsidRDefault="00523640" w:rsidP="0052364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Айламазян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Э.К.,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помощь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акушерстве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руководство для врачей / Э. К.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Айламазян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 др. - 5-е изд., перераб. и доп. - М. : ГЭОТАР-Медиа, 2015. - 384 с. - ISBN 978-5-9704-3331-7 - Текст : электронный // ЭБС "Консультант студента" : [сайт]. - URL : </w:t>
            </w:r>
            <w:hyperlink r:id="rId5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http://www.studentlibrary.ru/book/ISBN9785970433317.html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523640" w:rsidRPr="00D73B1C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523640" w:rsidRPr="00D73B1C" w:rsidTr="006619E5">
        <w:tc>
          <w:tcPr>
            <w:tcW w:w="2836" w:type="dxa"/>
            <w:gridSpan w:val="2"/>
          </w:tcPr>
          <w:p w:rsidR="00523640" w:rsidRPr="00D73B1C" w:rsidRDefault="00523640" w:rsidP="005236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23640" w:rsidRPr="00EA2A77" w:rsidRDefault="00523640" w:rsidP="0052364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Долина О.А., Анестезиология и реаниматология : учебник / Под ред. О.А. Долиной - 4-е изд., перераб. и доп. - М. : ГЭОТАР-Медиа, 2009. - 576 с. - ISBN 978-5-9704-1033-2 - Текст : электронный // ЭБС "Консультант студента" : [сайт]. - URL : </w:t>
            </w:r>
            <w:hyperlink r:id="rId5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http://www.studentlibrary.ru/book/ISBN9785970410332.html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523640" w:rsidRPr="00D73B1C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523640" w:rsidRPr="00D73B1C" w:rsidTr="006619E5">
        <w:tc>
          <w:tcPr>
            <w:tcW w:w="2836" w:type="dxa"/>
            <w:gridSpan w:val="2"/>
          </w:tcPr>
          <w:p w:rsidR="00523640" w:rsidRPr="00D73B1C" w:rsidRDefault="00523640" w:rsidP="005236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23640" w:rsidRPr="00EA2A77" w:rsidRDefault="00523640" w:rsidP="0052364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Зильбер З.К., Неотложная пульмонология / Зильбер З.К. - М. : ГЭОТАР-Медиа, 2009. - 264 с. (Серия "Библиотека врача-специалиста") - ISBN 978-5-9704-1228-2 - Текст : электронный // ЭБС "Консультант студента" : [сайт]. - URL : </w:t>
            </w:r>
            <w:hyperlink r:id="rId5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http://www.studentlibrary.ru/book/ISBN9785970412282.html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0" w:type="dxa"/>
            <w:gridSpan w:val="2"/>
          </w:tcPr>
          <w:p w:rsidR="00523640" w:rsidRPr="00D73B1C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17BA8" w:rsidRPr="00D73B1C" w:rsidTr="006619E5">
        <w:tc>
          <w:tcPr>
            <w:tcW w:w="2836" w:type="dxa"/>
            <w:gridSpan w:val="2"/>
          </w:tcPr>
          <w:p w:rsidR="00C17BA8" w:rsidRPr="00D73B1C" w:rsidRDefault="00C17BA8" w:rsidP="005236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17BA8" w:rsidRPr="00C17BA8" w:rsidRDefault="00C17BA8" w:rsidP="00C17BA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17B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Цыбулькин</w:t>
            </w:r>
            <w:r w:rsidRPr="00C17B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Э.К., Неотложная педиатрия. Алгоритмы диагностики и лечения / </w:t>
            </w:r>
            <w:r w:rsidRPr="00C17B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Цыбулькин</w:t>
            </w:r>
            <w:r w:rsidRPr="00C17B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Э.К. - М. : ГЭОТАР-Медиа, 2012. - 160 с. - Текст : электронный // ЭБС "Консультант студента" : [сайт]. - URL : </w:t>
            </w:r>
            <w:hyperlink r:id="rId54" w:history="1">
              <w:r w:rsidRPr="00C17B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http://www.studentlibrary.ru/book/ISBN9785970417416.html</w:t>
              </w:r>
            </w:hyperlink>
            <w:r w:rsidRPr="00C17B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17BA8" w:rsidRPr="00D73B1C" w:rsidRDefault="00C17BA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17BA8" w:rsidRPr="00D73B1C" w:rsidTr="006619E5">
        <w:tc>
          <w:tcPr>
            <w:tcW w:w="2836" w:type="dxa"/>
            <w:gridSpan w:val="2"/>
          </w:tcPr>
          <w:p w:rsidR="00C17BA8" w:rsidRPr="00D73B1C" w:rsidRDefault="00C17BA8" w:rsidP="005236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17BA8" w:rsidRPr="00C17BA8" w:rsidRDefault="00C17BA8" w:rsidP="00C17BA8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C17B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Цыбулькин</w:t>
            </w:r>
            <w:r w:rsidRPr="00C17B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Э.К., Угрожающие состояния в педиатрии : экстренная врачебная помощь / </w:t>
            </w:r>
            <w:r w:rsidRPr="00C17B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Цыбулькин</w:t>
            </w:r>
            <w:r w:rsidRPr="00C17B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 К. - М. : ГЭОТАР-Медиа, 2014. - 224 с. - Текст : электронный // ЭБС "Консультант студента" : [сайт]. - URL : </w:t>
            </w:r>
            <w:hyperlink r:id="rId55" w:history="1">
              <w:r w:rsidRPr="00C17B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http://www.studentlibrary.ru/book/ISBN9785970430002.html</w:t>
              </w:r>
            </w:hyperlink>
            <w:r w:rsidRPr="00C17B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17BA8" w:rsidRDefault="00C17BA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A4978" w:rsidRPr="00D73B1C" w:rsidTr="006619E5">
        <w:tc>
          <w:tcPr>
            <w:tcW w:w="2836" w:type="dxa"/>
            <w:gridSpan w:val="2"/>
          </w:tcPr>
          <w:p w:rsidR="004A4978" w:rsidRPr="00D73B1C" w:rsidRDefault="004A4978" w:rsidP="005236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A4978" w:rsidRPr="004A4978" w:rsidRDefault="004A4978" w:rsidP="0052364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A4978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педиатрии,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9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ой хирургии, </w:t>
            </w:r>
            <w:r w:rsidRPr="004A49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анестезиологи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>и и реаниматологии: тезисы докладов. - Екатеринбург : [б. и.], 1994. - 88 с.</w:t>
            </w:r>
          </w:p>
        </w:tc>
        <w:tc>
          <w:tcPr>
            <w:tcW w:w="3260" w:type="dxa"/>
            <w:gridSpan w:val="2"/>
          </w:tcPr>
          <w:p w:rsidR="004A4978" w:rsidRPr="00D73B1C" w:rsidRDefault="004A497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A4978" w:rsidRPr="00D73B1C" w:rsidTr="006619E5">
        <w:tc>
          <w:tcPr>
            <w:tcW w:w="2836" w:type="dxa"/>
            <w:gridSpan w:val="2"/>
          </w:tcPr>
          <w:p w:rsidR="004A4978" w:rsidRPr="00D73B1C" w:rsidRDefault="004A4978" w:rsidP="005236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A4978" w:rsidRPr="004A4978" w:rsidRDefault="004A4978" w:rsidP="0052364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A4978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педиатрии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 и хирургии </w:t>
            </w:r>
            <w:r w:rsidRPr="004A49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ого возраста, </w:t>
            </w:r>
            <w:r w:rsidRPr="004A49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анестезиологи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и и реаниматологии: материалы юбилейной научно-практической конференции Областной </w:t>
            </w:r>
            <w:r w:rsidRPr="004A49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ой клинической больницы №1. - Екатеринбург : Изд-во Урал. </w:t>
            </w:r>
            <w:proofErr w:type="spellStart"/>
            <w:r w:rsidRPr="004A497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A4978">
              <w:rPr>
                <w:rFonts w:ascii="Times New Roman" w:hAnsi="Times New Roman" w:cs="Times New Roman"/>
                <w:sz w:val="24"/>
                <w:szCs w:val="24"/>
              </w:rPr>
              <w:t>. ун-та, 1998. - 284с.</w:t>
            </w:r>
          </w:p>
        </w:tc>
        <w:tc>
          <w:tcPr>
            <w:tcW w:w="3260" w:type="dxa"/>
            <w:gridSpan w:val="2"/>
          </w:tcPr>
          <w:p w:rsidR="004A4978" w:rsidRPr="00D73B1C" w:rsidRDefault="004A497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A4978" w:rsidRPr="00D73B1C" w:rsidTr="006619E5">
        <w:tc>
          <w:tcPr>
            <w:tcW w:w="2836" w:type="dxa"/>
            <w:gridSpan w:val="2"/>
          </w:tcPr>
          <w:p w:rsidR="004A4978" w:rsidRPr="00D73B1C" w:rsidRDefault="004A4978" w:rsidP="005236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A4978" w:rsidRPr="004A4978" w:rsidRDefault="004A4978" w:rsidP="0052364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A4978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педиатрии,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9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ой хирургии, </w:t>
            </w:r>
            <w:r w:rsidRPr="004A49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анестезиологи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и и реаниматологии </w:t>
            </w:r>
            <w:r w:rsidRPr="004A49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ого возраста: материалы научно-практической конференции, посвященной 15-летию </w:t>
            </w:r>
            <w:r w:rsidRPr="004A49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>ой городской клинической многопрофильной больницы №9. - Екатеринбург : Изд-во УГМА, 2000. - 199с.</w:t>
            </w:r>
          </w:p>
        </w:tc>
        <w:tc>
          <w:tcPr>
            <w:tcW w:w="3260" w:type="dxa"/>
            <w:gridSpan w:val="2"/>
          </w:tcPr>
          <w:p w:rsidR="004A4978" w:rsidRPr="00D73B1C" w:rsidRDefault="004A497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4978" w:rsidRPr="00D73B1C" w:rsidTr="006619E5">
        <w:tc>
          <w:tcPr>
            <w:tcW w:w="2836" w:type="dxa"/>
            <w:gridSpan w:val="2"/>
          </w:tcPr>
          <w:p w:rsidR="004A4978" w:rsidRPr="00D73B1C" w:rsidRDefault="004A4978" w:rsidP="005236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A4978" w:rsidRPr="004A4978" w:rsidRDefault="004A4978" w:rsidP="0052364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A4978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педиатрии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 и хирургии </w:t>
            </w:r>
            <w:r w:rsidRPr="004A49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ого возраста, </w:t>
            </w:r>
            <w:r w:rsidRPr="004A49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анестезиологи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и и реаниматологии: материалы итоговой юбилейной научно-практической конференции Областной </w:t>
            </w:r>
            <w:r w:rsidRPr="004A49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ой клинической больницы №1, посвященной памяти доцента Зои Александровны Шуваловой / Минздрав. </w:t>
            </w:r>
            <w:proofErr w:type="spellStart"/>
            <w:r w:rsidRPr="004A4978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4A4978">
              <w:rPr>
                <w:rFonts w:ascii="Times New Roman" w:hAnsi="Times New Roman" w:cs="Times New Roman"/>
                <w:sz w:val="24"/>
                <w:szCs w:val="24"/>
              </w:rPr>
              <w:t>. обл., УГМА, ОДКБ №1. - Екатеринбург : [б. и.], 2002. - 188 с.</w:t>
            </w:r>
          </w:p>
        </w:tc>
        <w:tc>
          <w:tcPr>
            <w:tcW w:w="3260" w:type="dxa"/>
            <w:gridSpan w:val="2"/>
          </w:tcPr>
          <w:p w:rsidR="004A4978" w:rsidRPr="00D73B1C" w:rsidRDefault="004A497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4978" w:rsidRPr="00D73B1C" w:rsidTr="006619E5">
        <w:tc>
          <w:tcPr>
            <w:tcW w:w="2836" w:type="dxa"/>
            <w:gridSpan w:val="2"/>
          </w:tcPr>
          <w:p w:rsidR="004A4978" w:rsidRPr="00D73B1C" w:rsidRDefault="004A4978" w:rsidP="005236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A4978" w:rsidRPr="004A4978" w:rsidRDefault="004A4978" w:rsidP="0052364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978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хирургии,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9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анестезиологи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и и реаниматологии </w:t>
            </w:r>
            <w:r w:rsidRPr="004A49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ого возраста : материалы XV (48-й) Российской с международным участием научной студенческой конференции. 22-24 апреля 2008г., г. Екатеринбург / Под ред.: С. М. </w:t>
            </w:r>
            <w:proofErr w:type="spellStart"/>
            <w:r w:rsidRPr="004A4978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4A4978">
              <w:rPr>
                <w:rFonts w:ascii="Times New Roman" w:hAnsi="Times New Roman" w:cs="Times New Roman"/>
                <w:sz w:val="24"/>
                <w:szCs w:val="24"/>
              </w:rPr>
              <w:t>, Н. А. Цап. - Екатеринбург : Изд-во УГМА, 2008. - 287 с.</w:t>
            </w:r>
          </w:p>
        </w:tc>
        <w:tc>
          <w:tcPr>
            <w:tcW w:w="3260" w:type="dxa"/>
            <w:gridSpan w:val="2"/>
          </w:tcPr>
          <w:p w:rsidR="004A4978" w:rsidRDefault="004A497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3028" w:rsidRPr="00D73B1C" w:rsidTr="006619E5">
        <w:tc>
          <w:tcPr>
            <w:tcW w:w="2836" w:type="dxa"/>
            <w:gridSpan w:val="2"/>
          </w:tcPr>
          <w:p w:rsidR="008F3028" w:rsidRPr="00D73B1C" w:rsidRDefault="008F3028" w:rsidP="005236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F3028" w:rsidRPr="008F3028" w:rsidRDefault="008F3028" w:rsidP="008F302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3028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сердечно-легочной реанимации</w:t>
            </w:r>
            <w:r w:rsidRPr="008F302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самостоятельной </w:t>
            </w:r>
            <w:r w:rsidRPr="008F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студентов / Минздравсоцразвития РФ, ГБОУ ВПО УГМА, Кафедра анестезиологии и реаниматологии ; [отв. ред. В. А. </w:t>
            </w:r>
            <w:proofErr w:type="spellStart"/>
            <w:r w:rsidRPr="008F3028">
              <w:rPr>
                <w:rFonts w:ascii="Times New Roman" w:hAnsi="Times New Roman" w:cs="Times New Roman"/>
                <w:sz w:val="24"/>
                <w:szCs w:val="24"/>
              </w:rPr>
              <w:t>Руднов</w:t>
            </w:r>
            <w:proofErr w:type="spellEnd"/>
            <w:r w:rsidRPr="008F3028">
              <w:rPr>
                <w:rFonts w:ascii="Times New Roman" w:hAnsi="Times New Roman" w:cs="Times New Roman"/>
                <w:sz w:val="24"/>
                <w:szCs w:val="24"/>
              </w:rPr>
              <w:t>]. - Екатеринбург : [б. и.], 2011. - 58 с. : ил.</w:t>
            </w:r>
          </w:p>
        </w:tc>
        <w:tc>
          <w:tcPr>
            <w:tcW w:w="3260" w:type="dxa"/>
            <w:gridSpan w:val="2"/>
          </w:tcPr>
          <w:p w:rsidR="008F3028" w:rsidRDefault="008F302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</w:tr>
      <w:tr w:rsidR="00C17BA8" w:rsidRPr="00D73B1C" w:rsidTr="006619E5">
        <w:tc>
          <w:tcPr>
            <w:tcW w:w="2836" w:type="dxa"/>
            <w:gridSpan w:val="2"/>
          </w:tcPr>
          <w:p w:rsidR="00C17BA8" w:rsidRPr="00D73B1C" w:rsidRDefault="00C17BA8" w:rsidP="005236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17BA8" w:rsidRPr="00C17BA8" w:rsidRDefault="00C17BA8" w:rsidP="00C17B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17BA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Александрович, Ю. С. Анестезия в педиатрии: пособие для врачей / Ю. С. Александрович, К. В. </w:t>
            </w:r>
            <w:proofErr w:type="spellStart"/>
            <w:r w:rsidRPr="00C17BA8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C17BA8">
              <w:rPr>
                <w:rFonts w:ascii="Times New Roman" w:hAnsi="Times New Roman" w:cs="Times New Roman"/>
                <w:sz w:val="24"/>
                <w:szCs w:val="24"/>
              </w:rPr>
              <w:t>, В. И. Гордеев. - Санкт-Петербург : ЭЛБИ-СПБ, 2013. - 160 с. : ил.</w:t>
            </w:r>
          </w:p>
        </w:tc>
        <w:tc>
          <w:tcPr>
            <w:tcW w:w="3260" w:type="dxa"/>
            <w:gridSpan w:val="2"/>
          </w:tcPr>
          <w:p w:rsidR="00C17BA8" w:rsidRDefault="00C17BA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1FF4" w:rsidRPr="00D73B1C" w:rsidTr="006619E5">
        <w:tc>
          <w:tcPr>
            <w:tcW w:w="2836" w:type="dxa"/>
            <w:gridSpan w:val="2"/>
          </w:tcPr>
          <w:p w:rsidR="00901FF4" w:rsidRPr="00D73B1C" w:rsidRDefault="00901FF4" w:rsidP="005236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901FF4" w:rsidRPr="00901FF4" w:rsidRDefault="00901FF4" w:rsidP="00901FF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01FF4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FF4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</w:t>
            </w:r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инфекционных заболеваний у детей / Ю. С. Александрович, В. И. Гордеев, К. В. </w:t>
            </w:r>
            <w:proofErr w:type="spellStart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. - СПб. : [</w:t>
            </w:r>
            <w:proofErr w:type="spellStart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.], 2010. - 320 с. : ил.</w:t>
            </w:r>
          </w:p>
        </w:tc>
        <w:tc>
          <w:tcPr>
            <w:tcW w:w="3260" w:type="dxa"/>
            <w:gridSpan w:val="2"/>
          </w:tcPr>
          <w:p w:rsidR="00901FF4" w:rsidRDefault="00901FF4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23640" w:rsidRPr="00130702" w:rsidTr="006619E5">
        <w:tc>
          <w:tcPr>
            <w:tcW w:w="2836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23640" w:rsidRPr="00130702" w:rsidRDefault="00523640" w:rsidP="0052364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8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Александрович, Ю. С.</w:t>
            </w:r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Интенсивн</w:t>
            </w:r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терапи</w:t>
            </w:r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оворожденных</w:t>
            </w:r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[руководство для врачей] / Ю. С. Александрович, К. В. </w:t>
            </w:r>
            <w:proofErr w:type="spellStart"/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Пшениснов</w:t>
            </w:r>
            <w:proofErr w:type="spellEnd"/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Санкт-Петербург : Н-Л, 2013. - 672 с.</w:t>
            </w:r>
          </w:p>
        </w:tc>
        <w:tc>
          <w:tcPr>
            <w:tcW w:w="3260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01FF4" w:rsidRPr="00130702" w:rsidTr="006619E5">
        <w:tc>
          <w:tcPr>
            <w:tcW w:w="2836" w:type="dxa"/>
            <w:gridSpan w:val="2"/>
          </w:tcPr>
          <w:p w:rsidR="00901FF4" w:rsidRPr="00130702" w:rsidRDefault="00901FF4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901FF4" w:rsidRPr="00901FF4" w:rsidRDefault="00901FF4" w:rsidP="00901FF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01FF4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FF4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</w:t>
            </w:r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критических состояний у детей: [пособие для врачей] / Ю. С. Александрович, К. В. </w:t>
            </w:r>
            <w:proofErr w:type="spellStart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, В. И. Гордеев. - Санкт-Петербург : Н-Л, 2014. - 976 с. : ил.</w:t>
            </w:r>
          </w:p>
        </w:tc>
        <w:tc>
          <w:tcPr>
            <w:tcW w:w="3260" w:type="dxa"/>
            <w:gridSpan w:val="2"/>
          </w:tcPr>
          <w:p w:rsidR="00901FF4" w:rsidRPr="00130702" w:rsidRDefault="00901FF4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BA8" w:rsidRPr="00130702" w:rsidTr="006619E5">
        <w:tc>
          <w:tcPr>
            <w:tcW w:w="2836" w:type="dxa"/>
            <w:gridSpan w:val="2"/>
          </w:tcPr>
          <w:p w:rsidR="00C17BA8" w:rsidRPr="00130702" w:rsidRDefault="00C17BA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17BA8" w:rsidRPr="00C17BA8" w:rsidRDefault="00C17BA8" w:rsidP="00C17B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17BA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Александрович, Ю. С. Неотложная педиатрия: учебное пособие / Ю. С. Александрович, В. И. Гордеев, К. В. </w:t>
            </w:r>
            <w:proofErr w:type="spellStart"/>
            <w:r w:rsidRPr="00C17BA8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C17BA8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C17BA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17BA8">
              <w:rPr>
                <w:rFonts w:ascii="Times New Roman" w:hAnsi="Times New Roman" w:cs="Times New Roman"/>
                <w:sz w:val="24"/>
                <w:szCs w:val="24"/>
              </w:rPr>
              <w:t>, 2010. - 568 с. : ил.</w:t>
            </w:r>
          </w:p>
        </w:tc>
        <w:tc>
          <w:tcPr>
            <w:tcW w:w="3260" w:type="dxa"/>
            <w:gridSpan w:val="2"/>
          </w:tcPr>
          <w:p w:rsidR="00C17BA8" w:rsidRPr="00130702" w:rsidRDefault="00C17BA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23640" w:rsidRPr="00130702" w:rsidTr="006619E5">
        <w:tc>
          <w:tcPr>
            <w:tcW w:w="2836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23640" w:rsidRPr="00130702" w:rsidRDefault="00523640" w:rsidP="00523640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5236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 и интенсивная</w:t>
            </w:r>
            <w:r w:rsidRPr="005236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руководство / под ред. Б. Р. Гельфанда. - 3-е изд., испр. и доп. - Москва :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Литтерра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2013. - 672 с. : ил. - (Практическое руководство)</w:t>
            </w:r>
          </w:p>
        </w:tc>
        <w:tc>
          <w:tcPr>
            <w:tcW w:w="3260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23640" w:rsidRPr="00130702" w:rsidTr="006619E5">
        <w:tc>
          <w:tcPr>
            <w:tcW w:w="2836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23640" w:rsidRPr="00130702" w:rsidRDefault="00523640" w:rsidP="00523640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5236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я, реаниматология и</w:t>
            </w:r>
            <w:r w:rsidRPr="005236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нсивная терапия у детей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учебник / под ред. С. М. Степаненко. - Москва : ГЭОТАР-Медиа, 2016. - 235[5]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23640" w:rsidRPr="00130702" w:rsidTr="006619E5">
        <w:tc>
          <w:tcPr>
            <w:tcW w:w="2836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23640" w:rsidRPr="00130702" w:rsidRDefault="00523640" w:rsidP="0052364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5236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национальное руководство / АСМОК ; под ред.: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Москва : ГЭОТАР-Медиа, 2017. - 1100[4]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: ил. - (Национальные руководства).</w:t>
            </w:r>
          </w:p>
        </w:tc>
        <w:tc>
          <w:tcPr>
            <w:tcW w:w="3260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23640" w:rsidRPr="00130702" w:rsidTr="006619E5">
        <w:tc>
          <w:tcPr>
            <w:tcW w:w="2836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23640" w:rsidRPr="00130702" w:rsidRDefault="00523640" w:rsidP="00523640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5236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национальное руководство / под ред.: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Н.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 : ГЭОТАР-Медиа, 2014. - 1104 с. : ил. - (Национальные руководства)</w:t>
            </w:r>
          </w:p>
        </w:tc>
        <w:tc>
          <w:tcPr>
            <w:tcW w:w="3260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23640" w:rsidRPr="00130702" w:rsidTr="006619E5">
        <w:tc>
          <w:tcPr>
            <w:tcW w:w="2836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23640" w:rsidRPr="00130702" w:rsidRDefault="00523640" w:rsidP="0052364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5236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национальное руководство. Краткое издание / под ред.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 : ГЭОТАР-Медиа, 2015. - 656 с. - (Национальные руководства).</w:t>
            </w:r>
          </w:p>
        </w:tc>
        <w:tc>
          <w:tcPr>
            <w:tcW w:w="3260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23640" w:rsidRPr="00130702" w:rsidTr="006619E5">
        <w:tc>
          <w:tcPr>
            <w:tcW w:w="2836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23640" w:rsidRPr="00130702" w:rsidRDefault="00523640" w:rsidP="0052364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6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Анестезия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</w:t>
            </w:r>
            <w:r w:rsidRPr="005236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</w:t>
            </w:r>
            <w:r w:rsidRPr="005236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реанимация в акушерстве и гинекологии. Клинические рекомен</w:t>
            </w:r>
            <w:r w:rsidR="004A4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дации. Протоколы лечения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Министерство здравоохранения РФ, Ассоциация акушерских анестезиологов-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реаниматологов ; под ред.: А. В. Куликова, Е.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Шифмана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- 2-е издание, дополненное и переработанное. - Москва : Медицина , 2017. - 684[4] с.</w:t>
            </w:r>
          </w:p>
        </w:tc>
        <w:tc>
          <w:tcPr>
            <w:tcW w:w="3260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F92CFE" w:rsidRPr="00130702" w:rsidTr="006619E5">
        <w:tc>
          <w:tcPr>
            <w:tcW w:w="2836" w:type="dxa"/>
            <w:gridSpan w:val="2"/>
          </w:tcPr>
          <w:p w:rsidR="00F92CFE" w:rsidRPr="00130702" w:rsidRDefault="00F92CFE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92CFE" w:rsidRPr="00F92CFE" w:rsidRDefault="00F92CFE" w:rsidP="00523640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F92CFE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Анестезия у детей</w:t>
            </w:r>
            <w:r w:rsidRPr="00F92CFE">
              <w:rPr>
                <w:rFonts w:ascii="Times New Roman" w:hAnsi="Times New Roman" w:cs="Times New Roman"/>
                <w:sz w:val="24"/>
                <w:szCs w:val="24"/>
              </w:rPr>
              <w:t xml:space="preserve">: справочник / </w:t>
            </w:r>
            <w:proofErr w:type="spellStart"/>
            <w:r w:rsidRPr="00F92CFE">
              <w:rPr>
                <w:rFonts w:ascii="Times New Roman" w:hAnsi="Times New Roman" w:cs="Times New Roman"/>
                <w:sz w:val="24"/>
                <w:szCs w:val="24"/>
              </w:rPr>
              <w:t>Карин</w:t>
            </w:r>
            <w:proofErr w:type="spellEnd"/>
            <w:r w:rsidRPr="00F92CFE">
              <w:rPr>
                <w:rFonts w:ascii="Times New Roman" w:hAnsi="Times New Roman" w:cs="Times New Roman"/>
                <w:sz w:val="24"/>
                <w:szCs w:val="24"/>
              </w:rPr>
              <w:t xml:space="preserve"> Беке [и др.] ; пер. с англ. В. Ю. Халатова ; под ред. В. В. Лазарева. - Москва : </w:t>
            </w:r>
            <w:proofErr w:type="spellStart"/>
            <w:r w:rsidRPr="00F92CF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F92CFE">
              <w:rPr>
                <w:rFonts w:ascii="Times New Roman" w:hAnsi="Times New Roman" w:cs="Times New Roman"/>
                <w:sz w:val="24"/>
                <w:szCs w:val="24"/>
              </w:rPr>
              <w:t>, 2014. - 288 с. : ил.</w:t>
            </w:r>
          </w:p>
        </w:tc>
        <w:tc>
          <w:tcPr>
            <w:tcW w:w="3260" w:type="dxa"/>
            <w:gridSpan w:val="2"/>
          </w:tcPr>
          <w:p w:rsidR="00F92CFE" w:rsidRPr="00130702" w:rsidRDefault="00F92CFE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4D51" w:rsidRPr="00130702" w:rsidTr="006619E5">
        <w:tc>
          <w:tcPr>
            <w:tcW w:w="2836" w:type="dxa"/>
            <w:gridSpan w:val="2"/>
          </w:tcPr>
          <w:p w:rsidR="00EC4D51" w:rsidRPr="00130702" w:rsidRDefault="00EC4D51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C4D51" w:rsidRPr="00EC4D51" w:rsidRDefault="00EC4D51" w:rsidP="00EC4D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D51">
              <w:rPr>
                <w:rFonts w:ascii="Times New Roman" w:hAnsi="Times New Roman" w:cs="Times New Roman"/>
                <w:bCs/>
                <w:sz w:val="24"/>
                <w:szCs w:val="24"/>
              </w:rPr>
              <w:t>Баиров</w:t>
            </w:r>
            <w:proofErr w:type="spellEnd"/>
            <w:r w:rsidRPr="00EC4D51">
              <w:rPr>
                <w:rFonts w:ascii="Times New Roman" w:hAnsi="Times New Roman" w:cs="Times New Roman"/>
                <w:bCs/>
                <w:sz w:val="24"/>
                <w:szCs w:val="24"/>
              </w:rPr>
              <w:t>, Г. А.</w:t>
            </w: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51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ая хирургия детей: руководство для врачей / Г. А. </w:t>
            </w:r>
            <w:proofErr w:type="spellStart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Баиров</w:t>
            </w:r>
            <w:proofErr w:type="spellEnd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Л. : Медицина. Ленингр. </w:t>
            </w:r>
            <w:proofErr w:type="spellStart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отд-ние</w:t>
            </w:r>
            <w:proofErr w:type="spellEnd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, 1983. - 407 с.</w:t>
            </w:r>
          </w:p>
        </w:tc>
        <w:tc>
          <w:tcPr>
            <w:tcW w:w="3260" w:type="dxa"/>
            <w:gridSpan w:val="2"/>
          </w:tcPr>
          <w:p w:rsidR="00EC4D51" w:rsidRDefault="00EC4D51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23640" w:rsidRPr="00130702" w:rsidTr="006619E5">
        <w:tc>
          <w:tcPr>
            <w:tcW w:w="2836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23640" w:rsidRPr="004A4978" w:rsidRDefault="004A4978" w:rsidP="004A497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78">
              <w:rPr>
                <w:rFonts w:ascii="Times New Roman" w:hAnsi="Times New Roman" w:cs="Times New Roman"/>
                <w:bCs/>
                <w:sz w:val="24"/>
                <w:szCs w:val="24"/>
              </w:rPr>
              <w:t>Блэк</w:t>
            </w:r>
            <w:proofErr w:type="spellEnd"/>
            <w:r w:rsidRPr="004A4978">
              <w:rPr>
                <w:rFonts w:ascii="Times New Roman" w:hAnsi="Times New Roman" w:cs="Times New Roman"/>
                <w:bCs/>
                <w:sz w:val="24"/>
                <w:szCs w:val="24"/>
              </w:rPr>
              <w:t>, Э. Детск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A4978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я / Энн </w:t>
            </w:r>
            <w:proofErr w:type="spellStart"/>
            <w:r w:rsidRPr="004A4978">
              <w:rPr>
                <w:rFonts w:ascii="Times New Roman" w:hAnsi="Times New Roman" w:cs="Times New Roman"/>
                <w:sz w:val="24"/>
                <w:szCs w:val="24"/>
              </w:rPr>
              <w:t>Блэк</w:t>
            </w:r>
            <w:proofErr w:type="spellEnd"/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4A4978">
              <w:rPr>
                <w:rFonts w:ascii="Times New Roman" w:hAnsi="Times New Roman" w:cs="Times New Roman"/>
                <w:sz w:val="24"/>
                <w:szCs w:val="24"/>
              </w:rPr>
              <w:t>Макьюан</w:t>
            </w:r>
            <w:proofErr w:type="spellEnd"/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А. Тимониной, А. В. Рыловой, ред. пер. А. М. </w:t>
            </w:r>
            <w:proofErr w:type="spellStart"/>
            <w:r w:rsidRPr="004A4978">
              <w:rPr>
                <w:rFonts w:ascii="Times New Roman" w:hAnsi="Times New Roman" w:cs="Times New Roman"/>
                <w:sz w:val="24"/>
                <w:szCs w:val="24"/>
              </w:rPr>
              <w:t>Цейтлин</w:t>
            </w:r>
            <w:proofErr w:type="spellEnd"/>
            <w:r w:rsidRPr="004A4978">
              <w:rPr>
                <w:rFonts w:ascii="Times New Roman" w:hAnsi="Times New Roman" w:cs="Times New Roman"/>
                <w:sz w:val="24"/>
                <w:szCs w:val="24"/>
              </w:rPr>
              <w:t>. - М. : Практика, 2007. - 224 с.</w:t>
            </w:r>
          </w:p>
        </w:tc>
        <w:tc>
          <w:tcPr>
            <w:tcW w:w="3260" w:type="dxa"/>
            <w:gridSpan w:val="2"/>
          </w:tcPr>
          <w:p w:rsidR="00523640" w:rsidRPr="00130702" w:rsidRDefault="004A497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4D51" w:rsidRPr="00130702" w:rsidTr="006619E5">
        <w:tc>
          <w:tcPr>
            <w:tcW w:w="2836" w:type="dxa"/>
            <w:gridSpan w:val="2"/>
          </w:tcPr>
          <w:p w:rsidR="00EC4D51" w:rsidRPr="00130702" w:rsidRDefault="00EC4D51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C4D51" w:rsidRPr="00EC4D51" w:rsidRDefault="00EC4D51" w:rsidP="00EC4D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D51">
              <w:rPr>
                <w:rFonts w:ascii="Times New Roman" w:hAnsi="Times New Roman" w:cs="Times New Roman"/>
                <w:bCs/>
                <w:sz w:val="24"/>
                <w:szCs w:val="24"/>
              </w:rPr>
              <w:t>Вельтищев</w:t>
            </w:r>
            <w:proofErr w:type="spellEnd"/>
            <w:r w:rsidRPr="00EC4D51">
              <w:rPr>
                <w:rFonts w:ascii="Times New Roman" w:hAnsi="Times New Roman" w:cs="Times New Roman"/>
                <w:bCs/>
                <w:sz w:val="24"/>
                <w:szCs w:val="24"/>
              </w:rPr>
              <w:t>, Ю. В.</w:t>
            </w: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51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ые состояния у детей: справочник / Юрий </w:t>
            </w:r>
            <w:proofErr w:type="spellStart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Вельтищев</w:t>
            </w:r>
            <w:proofErr w:type="spellEnd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, Валентина </w:t>
            </w:r>
            <w:proofErr w:type="spellStart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Шаробаро</w:t>
            </w:r>
            <w:proofErr w:type="spellEnd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. - М. : БИНОМ, 2011. - 512 с. </w:t>
            </w:r>
          </w:p>
        </w:tc>
        <w:tc>
          <w:tcPr>
            <w:tcW w:w="3260" w:type="dxa"/>
            <w:gridSpan w:val="2"/>
          </w:tcPr>
          <w:p w:rsidR="00EC4D51" w:rsidRDefault="00EC4D51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17BA8" w:rsidRPr="00130702" w:rsidTr="006619E5">
        <w:tc>
          <w:tcPr>
            <w:tcW w:w="2836" w:type="dxa"/>
            <w:gridSpan w:val="2"/>
          </w:tcPr>
          <w:p w:rsidR="00C17BA8" w:rsidRPr="00130702" w:rsidRDefault="00C17BA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17BA8" w:rsidRPr="00C17BA8" w:rsidRDefault="00C17BA8" w:rsidP="00C17B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17BA8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Гордеев, В. И.</w:t>
            </w:r>
            <w:r w:rsidRPr="00C17BA8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Педиатрическая анестезиология-реаниматология. Частные разделы / В. И. Гордеев, Ю. С. Александрович. - СПб. : Санкт-Петербургское медицинское издательство, 2004. - 408 с.</w:t>
            </w:r>
          </w:p>
        </w:tc>
        <w:tc>
          <w:tcPr>
            <w:tcW w:w="3260" w:type="dxa"/>
            <w:gridSpan w:val="2"/>
          </w:tcPr>
          <w:p w:rsidR="00C17BA8" w:rsidRDefault="00C17BA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4D51" w:rsidRPr="00130702" w:rsidTr="006619E5">
        <w:tc>
          <w:tcPr>
            <w:tcW w:w="2836" w:type="dxa"/>
            <w:gridSpan w:val="2"/>
          </w:tcPr>
          <w:p w:rsidR="00EC4D51" w:rsidRPr="00130702" w:rsidRDefault="00EC4D51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C4D51" w:rsidRPr="00EC4D51" w:rsidRDefault="00EC4D51" w:rsidP="00EC4D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Гордеев, В. И.</w:t>
            </w: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</w:t>
            </w:r>
            <w:proofErr w:type="spellStart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инфузионной</w:t>
            </w:r>
            <w:proofErr w:type="spellEnd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при </w:t>
            </w:r>
            <w:r w:rsidRPr="00EC4D51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ых состояниях у детей / В. И. Гордеев ; ГБОУ ВПО </w:t>
            </w:r>
            <w:proofErr w:type="spellStart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СПбГПМУ</w:t>
            </w:r>
            <w:proofErr w:type="spellEnd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России, ФГУ НИИДИ ФМБА России. - 2-е изд., перераб. и доп. - Санкт-Петербург : ЭЛБИ-СПБ, 2014. - 192 с. : ил. </w:t>
            </w:r>
          </w:p>
        </w:tc>
        <w:tc>
          <w:tcPr>
            <w:tcW w:w="3260" w:type="dxa"/>
            <w:gridSpan w:val="2"/>
          </w:tcPr>
          <w:p w:rsidR="00EC4D51" w:rsidRDefault="00EC4D51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CFE" w:rsidRPr="00130702" w:rsidTr="006619E5">
        <w:tc>
          <w:tcPr>
            <w:tcW w:w="2836" w:type="dxa"/>
            <w:gridSpan w:val="2"/>
          </w:tcPr>
          <w:p w:rsidR="00F92CFE" w:rsidRPr="00130702" w:rsidRDefault="00F92CFE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92CFE" w:rsidRPr="00F92CFE" w:rsidRDefault="00F92CFE" w:rsidP="00F92CF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92CFE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Гордеев, В. И.</w:t>
            </w:r>
            <w:r w:rsidRPr="00F92CFE">
              <w:rPr>
                <w:rFonts w:ascii="Times New Roman" w:hAnsi="Times New Roman" w:cs="Times New Roman"/>
                <w:sz w:val="24"/>
                <w:szCs w:val="24"/>
              </w:rPr>
              <w:t xml:space="preserve"> Респираторная поддержка у детей: руководство для врачей / В. И. Гордеев, Ю. С. Александрович, Е. В. Паршин. - СПб. : </w:t>
            </w:r>
            <w:proofErr w:type="spellStart"/>
            <w:r w:rsidRPr="00F92CFE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F92CFE">
              <w:rPr>
                <w:rFonts w:ascii="Times New Roman" w:hAnsi="Times New Roman" w:cs="Times New Roman"/>
                <w:sz w:val="24"/>
                <w:szCs w:val="24"/>
              </w:rPr>
              <w:t>, 2009. - 176 с. : ил.</w:t>
            </w:r>
          </w:p>
        </w:tc>
        <w:tc>
          <w:tcPr>
            <w:tcW w:w="3260" w:type="dxa"/>
            <w:gridSpan w:val="2"/>
          </w:tcPr>
          <w:p w:rsidR="00F92CFE" w:rsidRDefault="00F92CFE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01FF4" w:rsidRPr="00130702" w:rsidTr="006619E5">
        <w:tc>
          <w:tcPr>
            <w:tcW w:w="2836" w:type="dxa"/>
            <w:gridSpan w:val="2"/>
          </w:tcPr>
          <w:p w:rsidR="00901FF4" w:rsidRPr="00130702" w:rsidRDefault="00901FF4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901FF4" w:rsidRPr="00901FF4" w:rsidRDefault="00901FF4" w:rsidP="00901FF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FF4">
              <w:rPr>
                <w:rFonts w:ascii="Times New Roman" w:hAnsi="Times New Roman" w:cs="Times New Roman"/>
                <w:bCs/>
                <w:sz w:val="24"/>
                <w:szCs w:val="24"/>
              </w:rPr>
              <w:t>Грицан</w:t>
            </w:r>
            <w:proofErr w:type="spellEnd"/>
            <w:r w:rsidRPr="00901FF4">
              <w:rPr>
                <w:rFonts w:ascii="Times New Roman" w:hAnsi="Times New Roman" w:cs="Times New Roman"/>
                <w:bCs/>
                <w:sz w:val="24"/>
                <w:szCs w:val="24"/>
              </w:rPr>
              <w:t>, А. И.</w:t>
            </w:r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</w:t>
            </w:r>
            <w:r w:rsidRPr="00901FF4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</w:t>
            </w:r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острого респираторного </w:t>
            </w:r>
            <w:proofErr w:type="spellStart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дистресс-синдрома</w:t>
            </w:r>
            <w:proofErr w:type="spellEnd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 у взрослых и детей: монография / А. И. </w:t>
            </w:r>
            <w:proofErr w:type="spellStart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, А. П. Колесниченко. - Красноярск : [б. и.], 2002. - 208 с.</w:t>
            </w:r>
          </w:p>
        </w:tc>
        <w:tc>
          <w:tcPr>
            <w:tcW w:w="3260" w:type="dxa"/>
            <w:gridSpan w:val="2"/>
          </w:tcPr>
          <w:p w:rsidR="00901FF4" w:rsidRDefault="00901FF4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4978" w:rsidRPr="00130702" w:rsidTr="006619E5">
        <w:tc>
          <w:tcPr>
            <w:tcW w:w="2836" w:type="dxa"/>
            <w:gridSpan w:val="2"/>
          </w:tcPr>
          <w:p w:rsidR="004A4978" w:rsidRPr="00130702" w:rsidRDefault="004A497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A4978" w:rsidRPr="004A4978" w:rsidRDefault="004A4978" w:rsidP="004A497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4A49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4A497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>анестезиологи</w:t>
            </w:r>
            <w:r w:rsidRPr="004A49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 и</w:t>
            </w:r>
            <w:r w:rsidRPr="004A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реаниматология: учебник для студентов мед. вузов / под ред. В. А. </w:t>
            </w:r>
            <w:proofErr w:type="spellStart"/>
            <w:r w:rsidRPr="004A4978">
              <w:rPr>
                <w:rFonts w:ascii="Times New Roman" w:hAnsi="Times New Roman" w:cs="Times New Roman"/>
                <w:sz w:val="24"/>
                <w:szCs w:val="24"/>
              </w:rPr>
              <w:t>Михельсона</w:t>
            </w:r>
            <w:proofErr w:type="spellEnd"/>
            <w:r w:rsidRPr="004A4978">
              <w:rPr>
                <w:rFonts w:ascii="Times New Roman" w:hAnsi="Times New Roman" w:cs="Times New Roman"/>
                <w:sz w:val="24"/>
                <w:szCs w:val="24"/>
              </w:rPr>
              <w:t>, В. А. Гребенникова. - 2-е изд., перераб. и доп. - М. : Медицина, 2001. - 480 с. : ил.</w:t>
            </w:r>
          </w:p>
        </w:tc>
        <w:tc>
          <w:tcPr>
            <w:tcW w:w="3260" w:type="dxa"/>
            <w:gridSpan w:val="2"/>
          </w:tcPr>
          <w:p w:rsidR="004A4978" w:rsidRDefault="00F92CFE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</w:tr>
      <w:tr w:rsidR="00F92CFE" w:rsidRPr="00130702" w:rsidTr="006619E5">
        <w:tc>
          <w:tcPr>
            <w:tcW w:w="2836" w:type="dxa"/>
            <w:gridSpan w:val="2"/>
          </w:tcPr>
          <w:p w:rsidR="00F92CFE" w:rsidRPr="00130702" w:rsidRDefault="00F92CFE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92CFE" w:rsidRPr="00F92CFE" w:rsidRDefault="00F92CFE" w:rsidP="004A497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92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Диабетический </w:t>
            </w:r>
            <w:proofErr w:type="spellStart"/>
            <w:r w:rsidRPr="00F92CFE">
              <w:rPr>
                <w:rFonts w:ascii="Times New Roman" w:hAnsi="Times New Roman" w:cs="Times New Roman"/>
                <w:bCs/>
                <w:sz w:val="24"/>
                <w:szCs w:val="24"/>
              </w:rPr>
              <w:t>кетоацидоз</w:t>
            </w:r>
            <w:proofErr w:type="spellEnd"/>
            <w:r w:rsidRPr="00F92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F92CFE">
              <w:rPr>
                <w:rFonts w:ascii="Times New Roman" w:hAnsi="Times New Roman" w:cs="Times New Roman"/>
                <w:sz w:val="24"/>
                <w:szCs w:val="24"/>
              </w:rPr>
              <w:t xml:space="preserve"> детей: эпидемиология, клинико-патогенетические аспекты, дифференциальная диагностика, </w:t>
            </w:r>
            <w:r w:rsidRPr="00F92C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интенсивн</w:t>
            </w:r>
            <w:r w:rsidRPr="00F92CFE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терапия, профилактика: методическое пособие для врачей-педиатров и </w:t>
            </w:r>
            <w:r w:rsidRPr="00F92C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F92CFE">
              <w:rPr>
                <w:rFonts w:ascii="Times New Roman" w:hAnsi="Times New Roman" w:cs="Times New Roman"/>
                <w:sz w:val="24"/>
                <w:szCs w:val="24"/>
              </w:rPr>
              <w:t xml:space="preserve">их эндокринологов / А. В. </w:t>
            </w:r>
            <w:proofErr w:type="spellStart"/>
            <w:r w:rsidRPr="00F92CFE"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 w:rsidRPr="00F92CFE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А. В. </w:t>
            </w:r>
            <w:proofErr w:type="spellStart"/>
            <w:r w:rsidRPr="00F92CFE">
              <w:rPr>
                <w:rFonts w:ascii="Times New Roman" w:hAnsi="Times New Roman" w:cs="Times New Roman"/>
                <w:sz w:val="24"/>
                <w:szCs w:val="24"/>
              </w:rPr>
              <w:t>Кияева</w:t>
            </w:r>
            <w:proofErr w:type="spellEnd"/>
            <w:r w:rsidRPr="00F92CFE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Издательство УГМУ, 2018. - 15[1] с.</w:t>
            </w:r>
          </w:p>
        </w:tc>
        <w:tc>
          <w:tcPr>
            <w:tcW w:w="3260" w:type="dxa"/>
            <w:gridSpan w:val="2"/>
          </w:tcPr>
          <w:p w:rsidR="00F92CFE" w:rsidRDefault="00F92CFE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C4D51" w:rsidRPr="00130702" w:rsidTr="006619E5">
        <w:tc>
          <w:tcPr>
            <w:tcW w:w="2836" w:type="dxa"/>
            <w:gridSpan w:val="2"/>
          </w:tcPr>
          <w:p w:rsidR="00EC4D51" w:rsidRPr="00130702" w:rsidRDefault="00EC4D51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C4D51" w:rsidRPr="00EC4D51" w:rsidRDefault="00EC4D51" w:rsidP="00EC4D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hAnsi="Times New Roman" w:cs="Times New Roman"/>
                <w:bCs/>
                <w:sz w:val="24"/>
                <w:szCs w:val="24"/>
              </w:rPr>
              <w:t>Жученко, В. К.</w:t>
            </w: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51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ая помощь детям на </w:t>
            </w:r>
            <w:proofErr w:type="spellStart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 этапе: учебное пособие / В. К. Жученко, В. П. </w:t>
            </w:r>
            <w:proofErr w:type="spellStart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Полтарин</w:t>
            </w:r>
            <w:proofErr w:type="spellEnd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, В. А. Романенко ; под ред. В. А. Романенко. - Челябинск : [б. и.], 2008. - 123 с. - Б. </w:t>
            </w:r>
            <w:proofErr w:type="spellStart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EC4D51" w:rsidRDefault="00EC4D51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92CFE" w:rsidRPr="00130702" w:rsidTr="006619E5">
        <w:tc>
          <w:tcPr>
            <w:tcW w:w="2836" w:type="dxa"/>
            <w:gridSpan w:val="2"/>
          </w:tcPr>
          <w:p w:rsidR="00F92CFE" w:rsidRPr="00130702" w:rsidRDefault="00F92CFE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92CFE" w:rsidRPr="00F92CFE" w:rsidRDefault="00F92CFE" w:rsidP="004A497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92CFE">
              <w:rPr>
                <w:rFonts w:ascii="Times New Roman" w:hAnsi="Times New Roman" w:cs="Times New Roman"/>
                <w:bCs/>
                <w:sz w:val="24"/>
                <w:szCs w:val="24"/>
              </w:rPr>
              <w:t>Инородные тела дыхательных</w:t>
            </w:r>
            <w:r w:rsidRPr="00F92CFE">
              <w:rPr>
                <w:rFonts w:ascii="Times New Roman" w:hAnsi="Times New Roman" w:cs="Times New Roman"/>
                <w:sz w:val="24"/>
                <w:szCs w:val="24"/>
              </w:rPr>
              <w:t xml:space="preserve"> путей у детей: метод. рекомендации для студентов </w:t>
            </w:r>
            <w:r w:rsidRPr="00F9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мед. вузов, </w:t>
            </w:r>
            <w:proofErr w:type="spellStart"/>
            <w:r w:rsidRPr="00F92CFE">
              <w:rPr>
                <w:rFonts w:ascii="Times New Roman" w:hAnsi="Times New Roman" w:cs="Times New Roman"/>
                <w:sz w:val="24"/>
                <w:szCs w:val="24"/>
              </w:rPr>
              <w:t>клинич</w:t>
            </w:r>
            <w:proofErr w:type="spellEnd"/>
            <w:r w:rsidRPr="00F92CFE">
              <w:rPr>
                <w:rFonts w:ascii="Times New Roman" w:hAnsi="Times New Roman" w:cs="Times New Roman"/>
                <w:sz w:val="24"/>
                <w:szCs w:val="24"/>
              </w:rPr>
              <w:t xml:space="preserve">. интернов, ординаторов - педиатров, </w:t>
            </w:r>
            <w:r w:rsidRPr="00F92C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анестезиолог</w:t>
            </w:r>
            <w:r w:rsidRPr="00F92CFE">
              <w:rPr>
                <w:rFonts w:ascii="Times New Roman" w:hAnsi="Times New Roman" w:cs="Times New Roman"/>
                <w:sz w:val="24"/>
                <w:szCs w:val="24"/>
              </w:rPr>
              <w:t>ов, хирургов. - Екатеринбург : Изд-во УГМА, 2002. - 13с.</w:t>
            </w:r>
          </w:p>
        </w:tc>
        <w:tc>
          <w:tcPr>
            <w:tcW w:w="3260" w:type="dxa"/>
            <w:gridSpan w:val="2"/>
          </w:tcPr>
          <w:p w:rsidR="00F92CFE" w:rsidRDefault="00F92CFE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523640" w:rsidRPr="00130702" w:rsidTr="006619E5">
        <w:tc>
          <w:tcPr>
            <w:tcW w:w="2836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23640" w:rsidRPr="00130702" w:rsidRDefault="00523640" w:rsidP="00523640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</w:t>
            </w:r>
            <w:r w:rsidRPr="005236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</w:t>
            </w:r>
            <w:r w:rsidRPr="005236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национальное руководство. Краткое издание / под ред.: Б. Р. Гельфанда, А. И. Салтанова. - Москва : ГЭОТАР-Медиа, 2013. - 800 с. - (Национальные руководства).</w:t>
            </w:r>
          </w:p>
        </w:tc>
        <w:tc>
          <w:tcPr>
            <w:tcW w:w="3260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92CFE" w:rsidRPr="00130702" w:rsidTr="006619E5">
        <w:tc>
          <w:tcPr>
            <w:tcW w:w="2836" w:type="dxa"/>
            <w:gridSpan w:val="2"/>
          </w:tcPr>
          <w:p w:rsidR="00F92CFE" w:rsidRPr="00130702" w:rsidRDefault="00F92CFE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92CFE" w:rsidRPr="00F92CFE" w:rsidRDefault="00F92CFE" w:rsidP="005236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FE">
              <w:rPr>
                <w:rFonts w:ascii="Times New Roman" w:hAnsi="Times New Roman" w:cs="Times New Roman"/>
                <w:sz w:val="24"/>
                <w:szCs w:val="24"/>
              </w:rPr>
              <w:t>Интенсивн</w:t>
            </w:r>
            <w:r w:rsidRPr="00F92C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 терапия в</w:t>
            </w:r>
            <w:r w:rsidRPr="00F92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педиатрии</w:t>
            </w:r>
            <w:r w:rsidRPr="00F92CFE">
              <w:rPr>
                <w:rFonts w:ascii="Times New Roman" w:hAnsi="Times New Roman" w:cs="Times New Roman"/>
                <w:sz w:val="24"/>
                <w:szCs w:val="24"/>
              </w:rPr>
              <w:t xml:space="preserve">: тезисы докладов научно-практической конференции, посвященной 25-летию отделения </w:t>
            </w:r>
            <w:r w:rsidRPr="00F92C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интенсивн</w:t>
            </w:r>
            <w:r w:rsidRPr="00F92CFE">
              <w:rPr>
                <w:rFonts w:ascii="Times New Roman" w:hAnsi="Times New Roman" w:cs="Times New Roman"/>
                <w:sz w:val="24"/>
                <w:szCs w:val="24"/>
              </w:rPr>
              <w:t xml:space="preserve">ой терапии и реанимации </w:t>
            </w:r>
            <w:r w:rsidRPr="00F92C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F92CFE">
              <w:rPr>
                <w:rFonts w:ascii="Times New Roman" w:hAnsi="Times New Roman" w:cs="Times New Roman"/>
                <w:sz w:val="24"/>
                <w:szCs w:val="24"/>
              </w:rPr>
              <w:t>ой инфекционной больницы №4 МУ ТМО "</w:t>
            </w:r>
            <w:r w:rsidRPr="00F92C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F92CFE">
              <w:rPr>
                <w:rFonts w:ascii="Times New Roman" w:hAnsi="Times New Roman" w:cs="Times New Roman"/>
                <w:sz w:val="24"/>
                <w:szCs w:val="24"/>
              </w:rPr>
              <w:t>ие инфекционные болезни" / Управление здравоохранения г. Екатеринбурга , УГМА, МУ ТМО "</w:t>
            </w:r>
            <w:r w:rsidRPr="00F92C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F92CFE">
              <w:rPr>
                <w:rFonts w:ascii="Times New Roman" w:hAnsi="Times New Roman" w:cs="Times New Roman"/>
                <w:sz w:val="24"/>
                <w:szCs w:val="24"/>
              </w:rPr>
              <w:t>ие инфекционные болезни". - Екатеринбург : [б. и.], 1999. - 66 с.</w:t>
            </w:r>
          </w:p>
        </w:tc>
        <w:tc>
          <w:tcPr>
            <w:tcW w:w="3260" w:type="dxa"/>
            <w:gridSpan w:val="2"/>
          </w:tcPr>
          <w:p w:rsidR="00F92CFE" w:rsidRPr="00130702" w:rsidRDefault="00F92CFE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23640" w:rsidRPr="00130702" w:rsidTr="006619E5">
        <w:tc>
          <w:tcPr>
            <w:tcW w:w="2836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23640" w:rsidRPr="00130702" w:rsidRDefault="00523640" w:rsidP="0052364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Карманный справочник ординатора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тезиолога-реаниматолога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[справочное пособие] /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Минздравоцразвития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 ГБОУ ВПО УГМА, Кафедра </w:t>
            </w:r>
            <w:r w:rsidRPr="005236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реаниматологии и трансфузиологии ; [отв. ред. Н. С. Давыдова]. - Екатеринбург : [б. и.], 2011. - 60 с.</w:t>
            </w:r>
          </w:p>
        </w:tc>
        <w:tc>
          <w:tcPr>
            <w:tcW w:w="3260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664E4" w:rsidRPr="00130702" w:rsidTr="006619E5">
        <w:tc>
          <w:tcPr>
            <w:tcW w:w="2836" w:type="dxa"/>
            <w:gridSpan w:val="2"/>
          </w:tcPr>
          <w:p w:rsidR="003664E4" w:rsidRPr="00130702" w:rsidRDefault="003664E4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664E4" w:rsidRPr="003664E4" w:rsidRDefault="003664E4" w:rsidP="0052364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4E4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Клинические протоколы оказания</w:t>
            </w:r>
            <w:r w:rsidRPr="003664E4">
              <w:rPr>
                <w:rFonts w:ascii="Times New Roman" w:hAnsi="Times New Roman" w:cs="Times New Roman"/>
                <w:sz w:val="24"/>
                <w:szCs w:val="24"/>
              </w:rPr>
              <w:t xml:space="preserve"> скорой медицинской помощи в педиатрической практике: руководство для врачей / В. В. </w:t>
            </w:r>
            <w:proofErr w:type="spellStart"/>
            <w:r w:rsidRPr="003664E4"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 w:rsidRPr="003664E4">
              <w:rPr>
                <w:rFonts w:ascii="Times New Roman" w:hAnsi="Times New Roman" w:cs="Times New Roman"/>
                <w:sz w:val="24"/>
                <w:szCs w:val="24"/>
              </w:rPr>
              <w:t xml:space="preserve"> [и др.] ; Министерство здравоохранения РФ, ФГБОУ ВО УГМУ. - Екатеринбург : Издательство УГМУ, 2018. - 157[1] с.</w:t>
            </w:r>
          </w:p>
        </w:tc>
        <w:tc>
          <w:tcPr>
            <w:tcW w:w="3260" w:type="dxa"/>
            <w:gridSpan w:val="2"/>
          </w:tcPr>
          <w:p w:rsidR="003664E4" w:rsidRPr="00130702" w:rsidRDefault="003664E4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23640" w:rsidRPr="00130702" w:rsidTr="006619E5">
        <w:tc>
          <w:tcPr>
            <w:tcW w:w="2836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23640" w:rsidRPr="00130702" w:rsidRDefault="00523640" w:rsidP="0052364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Корячкин</w:t>
            </w:r>
            <w:proofErr w:type="spellEnd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Диагностика в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интенсивной терапии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руководство для врачей / В. А.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Корячкин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Л.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Эмануэль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И.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Страшнов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СПб. :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СпецЛит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2011. - 416 с. : ил.</w:t>
            </w:r>
          </w:p>
        </w:tc>
        <w:tc>
          <w:tcPr>
            <w:tcW w:w="3260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23640" w:rsidRPr="00130702" w:rsidTr="006619E5">
        <w:tc>
          <w:tcPr>
            <w:tcW w:w="2836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23640" w:rsidRPr="00130702" w:rsidRDefault="00523640" w:rsidP="0052364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Курек</w:t>
            </w:r>
            <w:proofErr w:type="spellEnd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В. В.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 реаниматолог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и интенсивная терапия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практическое руководство / Виктор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Курек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Алексей Кулагин. - М. : Мед.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агентство, 2011. - 992 с. : ил.</w:t>
            </w:r>
          </w:p>
        </w:tc>
        <w:tc>
          <w:tcPr>
            <w:tcW w:w="3260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01FF4" w:rsidRPr="00130702" w:rsidTr="006619E5">
        <w:tc>
          <w:tcPr>
            <w:tcW w:w="2836" w:type="dxa"/>
            <w:gridSpan w:val="2"/>
          </w:tcPr>
          <w:p w:rsidR="00901FF4" w:rsidRPr="00130702" w:rsidRDefault="00901FF4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901FF4" w:rsidRPr="00901FF4" w:rsidRDefault="00901FF4" w:rsidP="00901FF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01FF4">
              <w:rPr>
                <w:rFonts w:ascii="Times New Roman" w:hAnsi="Times New Roman" w:cs="Times New Roman"/>
                <w:bCs/>
                <w:sz w:val="24"/>
                <w:szCs w:val="24"/>
              </w:rPr>
              <w:t>Мюллер, З. Неотложн</w:t>
            </w:r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ая помощь у детей: справочник / З. Мюллер, М. </w:t>
            </w:r>
            <w:proofErr w:type="spellStart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Тёнс</w:t>
            </w:r>
            <w:proofErr w:type="spellEnd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М. И. Секачева ; под ред.: Л. С. </w:t>
            </w:r>
            <w:proofErr w:type="spellStart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Намазовой-Барановой</w:t>
            </w:r>
            <w:proofErr w:type="spellEnd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Москва : </w:t>
            </w:r>
            <w:proofErr w:type="spellStart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, 2015. - 302[2] с. : ил. </w:t>
            </w:r>
          </w:p>
        </w:tc>
        <w:tc>
          <w:tcPr>
            <w:tcW w:w="3260" w:type="dxa"/>
            <w:gridSpan w:val="2"/>
          </w:tcPr>
          <w:p w:rsidR="00901FF4" w:rsidRPr="00130702" w:rsidRDefault="00901FF4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01FF4" w:rsidRPr="00130702" w:rsidTr="006619E5">
        <w:tc>
          <w:tcPr>
            <w:tcW w:w="2836" w:type="dxa"/>
            <w:gridSpan w:val="2"/>
          </w:tcPr>
          <w:p w:rsidR="00901FF4" w:rsidRPr="00130702" w:rsidRDefault="00901FF4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901FF4" w:rsidRPr="00901FF4" w:rsidRDefault="00901FF4" w:rsidP="00901FF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01FF4">
              <w:rPr>
                <w:rFonts w:ascii="Times New Roman" w:hAnsi="Times New Roman" w:cs="Times New Roman"/>
                <w:bCs/>
                <w:sz w:val="24"/>
                <w:szCs w:val="24"/>
              </w:rPr>
              <w:t>Мюллер, З. Неотложн</w:t>
            </w:r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ая помощь у детей: справочник / З. Мюллер, М. </w:t>
            </w:r>
            <w:proofErr w:type="spellStart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Тёнс</w:t>
            </w:r>
            <w:proofErr w:type="spellEnd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М. И. Секачева ; под ред.: Л. С. </w:t>
            </w:r>
            <w:proofErr w:type="spellStart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Намазовой-Барановой</w:t>
            </w:r>
            <w:proofErr w:type="spellEnd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, 2014. - 304 с. : ил.</w:t>
            </w:r>
          </w:p>
        </w:tc>
        <w:tc>
          <w:tcPr>
            <w:tcW w:w="3260" w:type="dxa"/>
            <w:gridSpan w:val="2"/>
          </w:tcPr>
          <w:p w:rsidR="00901FF4" w:rsidRDefault="00901FF4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1FF4" w:rsidRPr="00130702" w:rsidTr="006619E5">
        <w:tc>
          <w:tcPr>
            <w:tcW w:w="2836" w:type="dxa"/>
            <w:gridSpan w:val="2"/>
          </w:tcPr>
          <w:p w:rsidR="00901FF4" w:rsidRPr="00130702" w:rsidRDefault="00901FF4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901FF4" w:rsidRPr="00901FF4" w:rsidRDefault="00901FF4" w:rsidP="00901FF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Неотложн</w:t>
            </w:r>
            <w:r w:rsidRPr="00901FF4">
              <w:rPr>
                <w:rFonts w:ascii="Times New Roman" w:hAnsi="Times New Roman" w:cs="Times New Roman"/>
                <w:bCs/>
                <w:sz w:val="24"/>
                <w:szCs w:val="24"/>
              </w:rPr>
              <w:t>ая педиатрия</w:t>
            </w:r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АСМОК ; под ред. Б. М. Блохина. - Москва : ГЭОТАР-Медиа, 2017. - 831[1] с. : ил. </w:t>
            </w:r>
          </w:p>
        </w:tc>
        <w:tc>
          <w:tcPr>
            <w:tcW w:w="3260" w:type="dxa"/>
            <w:gridSpan w:val="2"/>
          </w:tcPr>
          <w:p w:rsidR="00901FF4" w:rsidRPr="00130702" w:rsidRDefault="00901FF4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92CFE" w:rsidRPr="00130702" w:rsidTr="006619E5">
        <w:tc>
          <w:tcPr>
            <w:tcW w:w="2836" w:type="dxa"/>
            <w:gridSpan w:val="2"/>
          </w:tcPr>
          <w:p w:rsidR="00F92CFE" w:rsidRPr="00130702" w:rsidRDefault="00F92CFE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92CFE" w:rsidRPr="00F92CFE" w:rsidRDefault="00F92CFE" w:rsidP="0052364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CFE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и</w:t>
            </w:r>
            <w:r w:rsidRPr="00F9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интенсивн</w:t>
            </w:r>
            <w:r w:rsidRPr="00F92CFE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в педиатрии: руководство / под ред. В. В. Лазарева. - Москва : </w:t>
            </w:r>
            <w:proofErr w:type="spellStart"/>
            <w:r w:rsidRPr="00F92CF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F92CFE">
              <w:rPr>
                <w:rFonts w:ascii="Times New Roman" w:hAnsi="Times New Roman" w:cs="Times New Roman"/>
                <w:sz w:val="24"/>
                <w:szCs w:val="24"/>
              </w:rPr>
              <w:t>, 2014. - 568 с. : ил.</w:t>
            </w:r>
          </w:p>
        </w:tc>
        <w:tc>
          <w:tcPr>
            <w:tcW w:w="3260" w:type="dxa"/>
            <w:gridSpan w:val="2"/>
          </w:tcPr>
          <w:p w:rsidR="00F92CFE" w:rsidRPr="00130702" w:rsidRDefault="00EC4D51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4D51" w:rsidRPr="00130702" w:rsidTr="006619E5">
        <w:tc>
          <w:tcPr>
            <w:tcW w:w="2836" w:type="dxa"/>
            <w:gridSpan w:val="2"/>
          </w:tcPr>
          <w:p w:rsidR="00EC4D51" w:rsidRPr="00130702" w:rsidRDefault="00EC4D51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C4D51" w:rsidRPr="00EC4D51" w:rsidRDefault="00EC4D51" w:rsidP="0052364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Неотложн</w:t>
            </w:r>
            <w:r w:rsidRPr="00EC4D5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 хирургия детского</w:t>
            </w:r>
            <w:r w:rsidRPr="00EC4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возраста: учебное пособие / М. П. Разин [и др.]. - </w:t>
            </w:r>
            <w:r w:rsidRPr="00EC4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: ГЭОТАР-Медиа, 2015. - 328 с. : ил.</w:t>
            </w:r>
          </w:p>
        </w:tc>
        <w:tc>
          <w:tcPr>
            <w:tcW w:w="3260" w:type="dxa"/>
            <w:gridSpan w:val="2"/>
          </w:tcPr>
          <w:p w:rsidR="00EC4D51" w:rsidRPr="00130702" w:rsidRDefault="00EC4D51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</w:tr>
      <w:tr w:rsidR="00523640" w:rsidRPr="00130702" w:rsidTr="006619E5">
        <w:tc>
          <w:tcPr>
            <w:tcW w:w="2836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23640" w:rsidRPr="00130702" w:rsidRDefault="00523640" w:rsidP="0052364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Неотложные состояния в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36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анестезиологи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[справочник] / под ред. К.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Олмана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 ; пер. с англ. А. А. Митрохина. - М. : БИНОМ. Лаборатория знаний, 2012. - 366 с. : ил</w:t>
            </w:r>
          </w:p>
        </w:tc>
        <w:tc>
          <w:tcPr>
            <w:tcW w:w="3260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4D51" w:rsidRPr="00130702" w:rsidTr="006619E5">
        <w:tc>
          <w:tcPr>
            <w:tcW w:w="2836" w:type="dxa"/>
            <w:gridSpan w:val="2"/>
          </w:tcPr>
          <w:p w:rsidR="00EC4D51" w:rsidRPr="00130702" w:rsidRDefault="00EC4D51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C4D51" w:rsidRPr="00EC4D51" w:rsidRDefault="00EC4D51" w:rsidP="0052364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Неотложн</w:t>
            </w:r>
            <w:r w:rsidRPr="00EC4D5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ые состояния у</w:t>
            </w:r>
            <w:r w:rsidRPr="00EC4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детей / А. Д. Первушина [и др.]. - М. : Медицинская книга, 2002. - 176 с.</w:t>
            </w:r>
          </w:p>
        </w:tc>
        <w:tc>
          <w:tcPr>
            <w:tcW w:w="3260" w:type="dxa"/>
            <w:gridSpan w:val="2"/>
          </w:tcPr>
          <w:p w:rsidR="00EC4D51" w:rsidRPr="00130702" w:rsidRDefault="00EC4D51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C4D51" w:rsidRPr="00130702" w:rsidTr="006619E5">
        <w:tc>
          <w:tcPr>
            <w:tcW w:w="2836" w:type="dxa"/>
            <w:gridSpan w:val="2"/>
          </w:tcPr>
          <w:p w:rsidR="00EC4D51" w:rsidRPr="00130702" w:rsidRDefault="00EC4D51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C4D51" w:rsidRPr="00EC4D51" w:rsidRDefault="00EC4D51" w:rsidP="0052364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Неотложн</w:t>
            </w:r>
            <w:r w:rsidRPr="00EC4D5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ые состояния у</w:t>
            </w:r>
            <w:r w:rsidRPr="00EC4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детей / Под ред. А. Д. Петрушиной. - М. : Мед. </w:t>
            </w:r>
            <w:proofErr w:type="spellStart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. агентство, 2007. - 216 с. : ил</w:t>
            </w:r>
          </w:p>
        </w:tc>
        <w:tc>
          <w:tcPr>
            <w:tcW w:w="3260" w:type="dxa"/>
            <w:gridSpan w:val="2"/>
          </w:tcPr>
          <w:p w:rsidR="00EC4D51" w:rsidRPr="00130702" w:rsidRDefault="00EC4D51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17BA8" w:rsidRPr="00130702" w:rsidTr="006619E5">
        <w:tc>
          <w:tcPr>
            <w:tcW w:w="2836" w:type="dxa"/>
            <w:gridSpan w:val="2"/>
          </w:tcPr>
          <w:p w:rsidR="00C17BA8" w:rsidRPr="00130702" w:rsidRDefault="00C17BA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17BA8" w:rsidRPr="00C17BA8" w:rsidRDefault="00C17BA8" w:rsidP="0052364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17BA8">
              <w:rPr>
                <w:rFonts w:ascii="Times New Roman" w:hAnsi="Times New Roman" w:cs="Times New Roman"/>
                <w:sz w:val="24"/>
                <w:szCs w:val="24"/>
              </w:rPr>
              <w:t>Неотложн</w:t>
            </w:r>
            <w:r w:rsidRPr="00C17BA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ые состояния у</w:t>
            </w:r>
            <w:r w:rsidRPr="00C17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BA8">
              <w:rPr>
                <w:rFonts w:ascii="Times New Roman" w:hAnsi="Times New Roman" w:cs="Times New Roman"/>
                <w:sz w:val="24"/>
                <w:szCs w:val="24"/>
              </w:rPr>
              <w:t xml:space="preserve">детей: справочник / С. Н. </w:t>
            </w:r>
            <w:proofErr w:type="spellStart"/>
            <w:r w:rsidRPr="00C17BA8">
              <w:rPr>
                <w:rFonts w:ascii="Times New Roman" w:hAnsi="Times New Roman" w:cs="Times New Roman"/>
                <w:sz w:val="24"/>
                <w:szCs w:val="24"/>
              </w:rPr>
              <w:t>Ардашников</w:t>
            </w:r>
            <w:proofErr w:type="spellEnd"/>
            <w:r w:rsidRPr="00C17BA8">
              <w:rPr>
                <w:rFonts w:ascii="Times New Roman" w:hAnsi="Times New Roman" w:cs="Times New Roman"/>
                <w:sz w:val="24"/>
                <w:szCs w:val="24"/>
              </w:rPr>
              <w:t xml:space="preserve">, Ю. М. Белозеров, Ю. Е. </w:t>
            </w:r>
            <w:proofErr w:type="spellStart"/>
            <w:r w:rsidRPr="00C17BA8">
              <w:rPr>
                <w:rFonts w:ascii="Times New Roman" w:hAnsi="Times New Roman" w:cs="Times New Roman"/>
                <w:sz w:val="24"/>
                <w:szCs w:val="24"/>
              </w:rPr>
              <w:t>Вельтищев</w:t>
            </w:r>
            <w:proofErr w:type="spellEnd"/>
            <w:r w:rsidRPr="00C17BA8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Ю. Е. </w:t>
            </w:r>
            <w:proofErr w:type="spellStart"/>
            <w:r w:rsidRPr="00C17BA8">
              <w:rPr>
                <w:rFonts w:ascii="Times New Roman" w:hAnsi="Times New Roman" w:cs="Times New Roman"/>
                <w:sz w:val="24"/>
                <w:szCs w:val="24"/>
              </w:rPr>
              <w:t>Вельтищева</w:t>
            </w:r>
            <w:proofErr w:type="spellEnd"/>
            <w:r w:rsidRPr="00C17BA8">
              <w:rPr>
                <w:rFonts w:ascii="Times New Roman" w:hAnsi="Times New Roman" w:cs="Times New Roman"/>
                <w:sz w:val="24"/>
                <w:szCs w:val="24"/>
              </w:rPr>
              <w:t>, В. А. Кобринского. - М. : Медицина, 1994. - 272 с.</w:t>
            </w:r>
          </w:p>
        </w:tc>
        <w:tc>
          <w:tcPr>
            <w:tcW w:w="3260" w:type="dxa"/>
            <w:gridSpan w:val="2"/>
          </w:tcPr>
          <w:p w:rsidR="00C17BA8" w:rsidRDefault="00C17BA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C4D51" w:rsidRPr="00130702" w:rsidTr="006619E5">
        <w:tc>
          <w:tcPr>
            <w:tcW w:w="2836" w:type="dxa"/>
            <w:gridSpan w:val="2"/>
          </w:tcPr>
          <w:p w:rsidR="00EC4D51" w:rsidRPr="00130702" w:rsidRDefault="00EC4D51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C4D51" w:rsidRPr="00EC4D51" w:rsidRDefault="00EC4D51" w:rsidP="0052364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D5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Оказание</w:t>
            </w:r>
            <w:r w:rsidRPr="00EC4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неотложн</w:t>
            </w:r>
            <w:r w:rsidRPr="00EC4D5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ой помощи</w:t>
            </w:r>
            <w:r w:rsidRPr="00EC4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детям на </w:t>
            </w:r>
            <w:proofErr w:type="spellStart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 этапе: учебно-методическое пособие / под ред. О. П. Ковтун. - Екатеринбург : Изд-во УГМА, 2010. - 128 с. -</w:t>
            </w:r>
          </w:p>
        </w:tc>
        <w:tc>
          <w:tcPr>
            <w:tcW w:w="3260" w:type="dxa"/>
            <w:gridSpan w:val="2"/>
          </w:tcPr>
          <w:p w:rsidR="00EC4D51" w:rsidRPr="00130702" w:rsidRDefault="00EC4D51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92CFE" w:rsidRPr="00130702" w:rsidTr="006619E5">
        <w:tc>
          <w:tcPr>
            <w:tcW w:w="2836" w:type="dxa"/>
            <w:gridSpan w:val="2"/>
          </w:tcPr>
          <w:p w:rsidR="00F92CFE" w:rsidRPr="00130702" w:rsidRDefault="00F92CFE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92CFE" w:rsidRPr="00F92CFE" w:rsidRDefault="00F92CFE" w:rsidP="0052364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C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Особенности</w:t>
            </w:r>
            <w:r w:rsidRPr="00F92CF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FE">
              <w:rPr>
                <w:rFonts w:ascii="Times New Roman" w:hAnsi="Times New Roman" w:cs="Times New Roman"/>
                <w:sz w:val="24"/>
                <w:szCs w:val="24"/>
              </w:rPr>
              <w:t>анестезиолог</w:t>
            </w:r>
            <w:r w:rsidRPr="00F92C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ического обеспечения</w:t>
            </w:r>
            <w:r w:rsidRPr="00F92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2CFE">
              <w:rPr>
                <w:rFonts w:ascii="Times New Roman" w:hAnsi="Times New Roman" w:cs="Times New Roman"/>
                <w:sz w:val="24"/>
                <w:szCs w:val="24"/>
              </w:rPr>
              <w:t xml:space="preserve">операций на открытом сердце у детей раннего возраста в условиях </w:t>
            </w:r>
            <w:proofErr w:type="spellStart"/>
            <w:r w:rsidRPr="00F92CFE">
              <w:rPr>
                <w:rFonts w:ascii="Times New Roman" w:hAnsi="Times New Roman" w:cs="Times New Roman"/>
                <w:sz w:val="24"/>
                <w:szCs w:val="24"/>
              </w:rPr>
              <w:t>бесперфузионной</w:t>
            </w:r>
            <w:proofErr w:type="spellEnd"/>
            <w:r w:rsidRPr="00F9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CFE">
              <w:rPr>
                <w:rFonts w:ascii="Times New Roman" w:hAnsi="Times New Roman" w:cs="Times New Roman"/>
                <w:sz w:val="24"/>
                <w:szCs w:val="24"/>
              </w:rPr>
              <w:t>гипотермической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(26-24°С)</w:t>
            </w:r>
            <w:r w:rsidRPr="00F92CFE">
              <w:rPr>
                <w:rFonts w:ascii="Times New Roman" w:hAnsi="Times New Roman" w:cs="Times New Roman"/>
                <w:sz w:val="24"/>
                <w:szCs w:val="24"/>
              </w:rPr>
              <w:t xml:space="preserve">: метод. рекомендации / </w:t>
            </w:r>
            <w:proofErr w:type="spellStart"/>
            <w:r w:rsidRPr="00F92CFE">
              <w:rPr>
                <w:rFonts w:ascii="Times New Roman" w:hAnsi="Times New Roman" w:cs="Times New Roman"/>
                <w:sz w:val="24"/>
                <w:szCs w:val="24"/>
              </w:rPr>
              <w:t>Новосиб</w:t>
            </w:r>
            <w:proofErr w:type="spellEnd"/>
            <w:r w:rsidRPr="00F92CFE">
              <w:rPr>
                <w:rFonts w:ascii="Times New Roman" w:hAnsi="Times New Roman" w:cs="Times New Roman"/>
                <w:sz w:val="24"/>
                <w:szCs w:val="24"/>
              </w:rPr>
              <w:t xml:space="preserve">. НИИ патологии кровообращения ; сост. Е. Е. </w:t>
            </w:r>
            <w:proofErr w:type="spellStart"/>
            <w:r w:rsidRPr="00F92CFE"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 w:rsidRPr="00F92CFE">
              <w:rPr>
                <w:rFonts w:ascii="Times New Roman" w:hAnsi="Times New Roman" w:cs="Times New Roman"/>
                <w:sz w:val="24"/>
                <w:szCs w:val="24"/>
              </w:rPr>
              <w:t>. - Новосибирск : [б. и.], 1992. - 13 с.</w:t>
            </w:r>
          </w:p>
        </w:tc>
        <w:tc>
          <w:tcPr>
            <w:tcW w:w="3260" w:type="dxa"/>
            <w:gridSpan w:val="2"/>
          </w:tcPr>
          <w:p w:rsidR="00F92CFE" w:rsidRPr="00130702" w:rsidRDefault="00F92CFE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664E4" w:rsidRPr="00130702" w:rsidTr="006619E5">
        <w:tc>
          <w:tcPr>
            <w:tcW w:w="2836" w:type="dxa"/>
            <w:gridSpan w:val="2"/>
          </w:tcPr>
          <w:p w:rsidR="003664E4" w:rsidRPr="00130702" w:rsidRDefault="003664E4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3664E4" w:rsidRPr="003664E4" w:rsidRDefault="003664E4" w:rsidP="00523640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3664E4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Диагностика и</w:t>
            </w:r>
            <w:r w:rsidRPr="003664E4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водно-электролитного обмена: учебное пособие. Кн. 5 / </w:t>
            </w:r>
            <w:proofErr w:type="spellStart"/>
            <w:r w:rsidRPr="003664E4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3664E4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К. Жученко. - Екатеринбург : [б. и.], 2014. - 87 с.</w:t>
            </w:r>
          </w:p>
        </w:tc>
        <w:tc>
          <w:tcPr>
            <w:tcW w:w="3260" w:type="dxa"/>
            <w:gridSpan w:val="2"/>
          </w:tcPr>
          <w:p w:rsidR="003664E4" w:rsidRDefault="003664E4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23640" w:rsidRPr="00130702" w:rsidTr="006619E5">
        <w:tc>
          <w:tcPr>
            <w:tcW w:w="2836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23640" w:rsidRPr="00130702" w:rsidRDefault="00523640" w:rsidP="0052364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6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Практическая амбулаторная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5236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Practical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Ambulatory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Anesthesia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[практическое руководство] / под ред.: Й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Редера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Р. Урмана ; пер. с англ. К. М. Лебединского. - Москва : ГЭОТАР-Медиа, 2018. - 332[4] с. : ил.</w:t>
            </w:r>
          </w:p>
        </w:tc>
        <w:tc>
          <w:tcPr>
            <w:tcW w:w="3260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4D51" w:rsidRPr="00130702" w:rsidTr="006619E5">
        <w:tc>
          <w:tcPr>
            <w:tcW w:w="2836" w:type="dxa"/>
            <w:gridSpan w:val="2"/>
          </w:tcPr>
          <w:p w:rsidR="00EC4D51" w:rsidRPr="00130702" w:rsidRDefault="00EC4D51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C4D51" w:rsidRPr="00EC4D51" w:rsidRDefault="00EC4D51" w:rsidP="00523640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по</w:t>
            </w: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 детским болезням. Т. 5. </w:t>
            </w:r>
            <w:r w:rsidRPr="00EC4D5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Неотложн</w:t>
            </w: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ая педиатрия / под ред. Б. М. Блохина. - М. : </w:t>
            </w:r>
            <w:proofErr w:type="spellStart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Медпрактика-М</w:t>
            </w:r>
            <w:proofErr w:type="spellEnd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, 2005. - 600с.</w:t>
            </w:r>
          </w:p>
        </w:tc>
        <w:tc>
          <w:tcPr>
            <w:tcW w:w="3260" w:type="dxa"/>
            <w:gridSpan w:val="2"/>
          </w:tcPr>
          <w:p w:rsidR="00EC4D51" w:rsidRPr="00130702" w:rsidRDefault="00EC4D51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17BA8" w:rsidRPr="00130702" w:rsidTr="006619E5">
        <w:tc>
          <w:tcPr>
            <w:tcW w:w="2836" w:type="dxa"/>
            <w:gridSpan w:val="2"/>
          </w:tcPr>
          <w:p w:rsidR="00C17BA8" w:rsidRPr="00130702" w:rsidRDefault="00C17BA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17BA8" w:rsidRPr="00C17BA8" w:rsidRDefault="00C17BA8" w:rsidP="0052364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BA8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и техники</w:t>
            </w:r>
            <w:r w:rsidRPr="00C17BA8">
              <w:rPr>
                <w:rFonts w:ascii="Times New Roman" w:hAnsi="Times New Roman" w:cs="Times New Roman"/>
                <w:sz w:val="24"/>
                <w:szCs w:val="24"/>
              </w:rPr>
              <w:t xml:space="preserve"> в неотложной медицине: руководство / под ред. Р. Ирвина [и др.]. - М. : БИНОМ. Лаборатория знаний, 2011. - 392 с. : ил.</w:t>
            </w:r>
          </w:p>
        </w:tc>
        <w:tc>
          <w:tcPr>
            <w:tcW w:w="3260" w:type="dxa"/>
            <w:gridSpan w:val="2"/>
          </w:tcPr>
          <w:p w:rsidR="00C17BA8" w:rsidRDefault="00C17BA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7BA8" w:rsidRPr="00130702" w:rsidTr="006619E5">
        <w:tc>
          <w:tcPr>
            <w:tcW w:w="2836" w:type="dxa"/>
            <w:gridSpan w:val="2"/>
          </w:tcPr>
          <w:p w:rsidR="00C17BA8" w:rsidRPr="00130702" w:rsidRDefault="00C17BA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17BA8" w:rsidRPr="00C17BA8" w:rsidRDefault="00C17BA8" w:rsidP="0052364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BA8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и техники</w:t>
            </w:r>
            <w:r w:rsidRPr="00C17BA8">
              <w:rPr>
                <w:rFonts w:ascii="Times New Roman" w:hAnsi="Times New Roman" w:cs="Times New Roman"/>
                <w:sz w:val="24"/>
                <w:szCs w:val="24"/>
              </w:rPr>
              <w:t xml:space="preserve"> в неотложной медицине: [справочное руководство] : пер. с англ. / под ред. Р. Ирвина [и др.]. - 3-е изд. - Москва : БИНОМ. Лаборатория знаний, 2013. - 392 с. : ил.</w:t>
            </w:r>
          </w:p>
        </w:tc>
        <w:tc>
          <w:tcPr>
            <w:tcW w:w="3260" w:type="dxa"/>
            <w:gridSpan w:val="2"/>
          </w:tcPr>
          <w:p w:rsidR="00C17BA8" w:rsidRDefault="00C17BA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3028" w:rsidRPr="00130702" w:rsidTr="006619E5">
        <w:tc>
          <w:tcPr>
            <w:tcW w:w="2836" w:type="dxa"/>
            <w:gridSpan w:val="2"/>
          </w:tcPr>
          <w:p w:rsidR="008F3028" w:rsidRPr="00130702" w:rsidRDefault="008F302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F3028" w:rsidRPr="008F3028" w:rsidRDefault="008F3028" w:rsidP="0052364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28">
              <w:rPr>
                <w:rFonts w:ascii="Times New Roman" w:hAnsi="Times New Roman" w:cs="Times New Roman"/>
                <w:bCs/>
                <w:sz w:val="24"/>
                <w:szCs w:val="24"/>
              </w:rPr>
              <w:t>Реанимация и интенсивная</w:t>
            </w:r>
            <w:r w:rsidRPr="008F3028">
              <w:rPr>
                <w:rFonts w:ascii="Times New Roman" w:hAnsi="Times New Roman" w:cs="Times New Roman"/>
                <w:sz w:val="24"/>
                <w:szCs w:val="24"/>
              </w:rPr>
              <w:t xml:space="preserve"> терапия: учебное пособие / В. Д. </w:t>
            </w:r>
            <w:proofErr w:type="spellStart"/>
            <w:r w:rsidRPr="008F3028">
              <w:rPr>
                <w:rFonts w:ascii="Times New Roman" w:hAnsi="Times New Roman" w:cs="Times New Roman"/>
                <w:sz w:val="24"/>
                <w:szCs w:val="24"/>
              </w:rPr>
              <w:t>Руднов</w:t>
            </w:r>
            <w:proofErr w:type="spellEnd"/>
            <w:r w:rsidRPr="008F3028">
              <w:rPr>
                <w:rFonts w:ascii="Times New Roman" w:hAnsi="Times New Roman" w:cs="Times New Roman"/>
                <w:sz w:val="24"/>
                <w:szCs w:val="24"/>
              </w:rPr>
              <w:t xml:space="preserve"> [и др.]. - </w:t>
            </w:r>
            <w:r w:rsidRPr="008F3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 : Изд-во УГМА, 2009. - 120 с.</w:t>
            </w:r>
          </w:p>
        </w:tc>
        <w:tc>
          <w:tcPr>
            <w:tcW w:w="3260" w:type="dxa"/>
            <w:gridSpan w:val="2"/>
          </w:tcPr>
          <w:p w:rsidR="008F3028" w:rsidRDefault="008F3028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86</w:t>
            </w:r>
          </w:p>
        </w:tc>
      </w:tr>
      <w:tr w:rsidR="00523640" w:rsidRPr="00130702" w:rsidTr="006619E5">
        <w:tc>
          <w:tcPr>
            <w:tcW w:w="2836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23640" w:rsidRPr="00130702" w:rsidRDefault="00523640" w:rsidP="00523640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Сложные акушерские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состояния, требующие проведения оптимизированной анестезии, реанимации и </w:t>
            </w:r>
            <w:r w:rsidRPr="005236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интенсивн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5236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терапи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клинические рекомендации, протоколы лечения / под ред.: В. И. Краснопольского, Е.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Шифмана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В. Куликова. - 2-е изд. - Москва : Умный доктор, 2018. - 236[4] с.</w:t>
            </w:r>
          </w:p>
        </w:tc>
        <w:tc>
          <w:tcPr>
            <w:tcW w:w="3260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23640" w:rsidRPr="00130702" w:rsidTr="006619E5">
        <w:tc>
          <w:tcPr>
            <w:tcW w:w="2836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23640" w:rsidRPr="00130702" w:rsidRDefault="00523640" w:rsidP="00C17BA8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Сложные акушерские состояния,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требующие проведения оптимизированной анестезии, реанимации и </w:t>
            </w:r>
            <w:r w:rsidRPr="005236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интенсивн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5236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терапи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: клинические р</w:t>
            </w:r>
            <w:r w:rsidR="00C17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екомендации, протоколы лечения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[клиническое руководство] / под ред.: В. И. Краснопольского, Е.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Шифмана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В. Куликова. - Москва : Умный доктор, 2016. - 236[4] с. : табл.</w:t>
            </w:r>
          </w:p>
        </w:tc>
        <w:tc>
          <w:tcPr>
            <w:tcW w:w="3260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01FF4" w:rsidRPr="00130702" w:rsidTr="006619E5">
        <w:tc>
          <w:tcPr>
            <w:tcW w:w="2836" w:type="dxa"/>
            <w:gridSpan w:val="2"/>
          </w:tcPr>
          <w:p w:rsidR="00901FF4" w:rsidRPr="00130702" w:rsidRDefault="00901FF4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901FF4" w:rsidRPr="00901FF4" w:rsidRDefault="00901FF4" w:rsidP="0052364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 </w:t>
            </w:r>
            <w:proofErr w:type="spellStart"/>
            <w:r w:rsidRPr="00901FF4">
              <w:rPr>
                <w:rFonts w:ascii="Times New Roman" w:hAnsi="Times New Roman" w:cs="Times New Roman"/>
                <w:bCs/>
                <w:sz w:val="24"/>
                <w:szCs w:val="24"/>
              </w:rPr>
              <w:t>триггерной</w:t>
            </w:r>
            <w:proofErr w:type="spellEnd"/>
            <w:r w:rsidRPr="00901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искусственной</w:t>
            </w:r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легких в лечении новорожденных детей с дыхательной недостаточностью: усовершенствованная медицинская технология № ФС-2006/112-у. - Екатеринбург : [б. и.], 2005. - 21 с. - Б. </w:t>
            </w:r>
            <w:proofErr w:type="spellStart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901FF4" w:rsidRPr="00130702" w:rsidRDefault="00901FF4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23640" w:rsidRPr="00130702" w:rsidTr="006619E5">
        <w:tc>
          <w:tcPr>
            <w:tcW w:w="2836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23640" w:rsidRPr="00130702" w:rsidRDefault="00523640" w:rsidP="0052364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Сумин, С.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реанимат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ология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учебное пособие : в 2 т. Т. 1 / С. А. Сумин, М. В. Руденко, И. М.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Бородинов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М. : Мед.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агентство, 2010. - 928 с. : ил</w:t>
            </w:r>
          </w:p>
        </w:tc>
        <w:tc>
          <w:tcPr>
            <w:tcW w:w="3260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23640" w:rsidRPr="00130702" w:rsidTr="006619E5">
        <w:tc>
          <w:tcPr>
            <w:tcW w:w="2836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23640" w:rsidRPr="00130702" w:rsidRDefault="00523640" w:rsidP="0052364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Сумин, С.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реаниматология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учебное пособие : в 2 т. Т. 2 / С. А. Сумин, М. В. Руденко, И. М.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Бородинов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М. : Мед.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агентство, 2010. - 872 с. : ил.</w:t>
            </w:r>
          </w:p>
        </w:tc>
        <w:tc>
          <w:tcPr>
            <w:tcW w:w="3260" w:type="dxa"/>
            <w:gridSpan w:val="2"/>
          </w:tcPr>
          <w:p w:rsidR="00523640" w:rsidRPr="00130702" w:rsidRDefault="00523640" w:rsidP="00523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65EE1" w:rsidRPr="00706654" w:rsidTr="0081647F">
        <w:tc>
          <w:tcPr>
            <w:tcW w:w="2836" w:type="dxa"/>
            <w:gridSpan w:val="2"/>
          </w:tcPr>
          <w:p w:rsidR="00C65EE1" w:rsidRPr="00706654" w:rsidRDefault="00C65EE1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4A4978" w:rsidRDefault="004A497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978">
              <w:rPr>
                <w:rFonts w:ascii="Times New Roman" w:hAnsi="Times New Roman" w:cs="Times New Roman"/>
                <w:bCs/>
                <w:sz w:val="24"/>
                <w:szCs w:val="24"/>
              </w:rPr>
              <w:t>Тезисы докладов итоговой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ОДКБ №1: 21-22 ноября 1980 г. / Главное управление здравоохранения </w:t>
            </w:r>
            <w:proofErr w:type="spellStart"/>
            <w:r w:rsidRPr="004A4978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. обл., ОДКБ, Кафедра педиатрии с основами физиотерапии СГМИ, Кафедра </w:t>
            </w:r>
            <w:r w:rsidRPr="004A49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ой хирургии СГМИ, Кафедра </w:t>
            </w:r>
            <w:r w:rsidRPr="004A49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анестезиологи</w:t>
            </w:r>
            <w:r w:rsidRPr="004A4978">
              <w:rPr>
                <w:rFonts w:ascii="Times New Roman" w:hAnsi="Times New Roman" w:cs="Times New Roman"/>
                <w:sz w:val="24"/>
                <w:szCs w:val="24"/>
              </w:rPr>
              <w:t xml:space="preserve">и и реаниматологии ФУВ СГМИ. - Свердловск : [б. и.], 1989. - 91 с. - Б. </w:t>
            </w:r>
            <w:proofErr w:type="spellStart"/>
            <w:r w:rsidRPr="004A497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A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C65EE1" w:rsidRPr="00706654" w:rsidRDefault="004A497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1FF4" w:rsidRPr="00706654" w:rsidTr="0081647F">
        <w:tc>
          <w:tcPr>
            <w:tcW w:w="2836" w:type="dxa"/>
            <w:gridSpan w:val="2"/>
          </w:tcPr>
          <w:p w:rsidR="00901FF4" w:rsidRPr="00706654" w:rsidRDefault="00901FF4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901FF4" w:rsidRPr="00901FF4" w:rsidRDefault="00901FF4" w:rsidP="00901FF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01FF4">
              <w:rPr>
                <w:rFonts w:ascii="Times New Roman" w:hAnsi="Times New Roman" w:cs="Times New Roman"/>
                <w:bCs/>
                <w:sz w:val="24"/>
                <w:szCs w:val="24"/>
              </w:rPr>
              <w:t>Тимошенко, В. Н.</w:t>
            </w:r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 Экстренная помощь новорожденным детям: учебное пособие для студ. мед. вузов / В. Н. Тимошенко. - Ростов </w:t>
            </w:r>
            <w:proofErr w:type="spellStart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/Д : Феникс ; Красноярск : Издательские проекты, 2007. - 288с. </w:t>
            </w:r>
          </w:p>
        </w:tc>
        <w:tc>
          <w:tcPr>
            <w:tcW w:w="3260" w:type="dxa"/>
            <w:gridSpan w:val="2"/>
          </w:tcPr>
          <w:p w:rsidR="00901FF4" w:rsidRDefault="00901FF4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EE1" w:rsidRPr="00706654" w:rsidTr="0081647F">
        <w:tc>
          <w:tcPr>
            <w:tcW w:w="2836" w:type="dxa"/>
            <w:gridSpan w:val="2"/>
          </w:tcPr>
          <w:p w:rsidR="00C65EE1" w:rsidRPr="00706654" w:rsidRDefault="00C65EE1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901FF4" w:rsidRDefault="00901FF4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01FF4">
              <w:rPr>
                <w:rFonts w:ascii="Times New Roman" w:hAnsi="Times New Roman" w:cs="Times New Roman"/>
                <w:bCs/>
                <w:sz w:val="24"/>
                <w:szCs w:val="24"/>
              </w:rPr>
              <w:t>Тяжелая черепно-мозговая травма</w:t>
            </w:r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 у детей (оптимизация </w:t>
            </w:r>
            <w:r w:rsidRPr="00901FF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интенсивн</w:t>
            </w:r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ой терапии, прогнозирование исходов): методическое пособие / В. М. Егоров, Н. П. </w:t>
            </w:r>
            <w:proofErr w:type="spellStart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Шень</w:t>
            </w:r>
            <w:proofErr w:type="spellEnd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 : Изд-во УГМА, 2006. - 52 с. - Б. </w:t>
            </w:r>
            <w:proofErr w:type="spellStart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C65EE1" w:rsidRPr="007608F8" w:rsidRDefault="00901FF4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706654" w:rsidTr="0081647F">
        <w:tc>
          <w:tcPr>
            <w:tcW w:w="2836" w:type="dxa"/>
            <w:gridSpan w:val="2"/>
          </w:tcPr>
          <w:p w:rsidR="00C65EE1" w:rsidRPr="00706654" w:rsidRDefault="00C65EE1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901FF4" w:rsidRDefault="00901FF4" w:rsidP="00901FF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01FF4">
              <w:rPr>
                <w:rFonts w:ascii="Times New Roman" w:hAnsi="Times New Roman" w:cs="Times New Roman"/>
                <w:bCs/>
                <w:sz w:val="24"/>
                <w:szCs w:val="24"/>
              </w:rPr>
              <w:t>Цыбулькин, Э. К.</w:t>
            </w:r>
            <w:r w:rsidRPr="00901FF4">
              <w:rPr>
                <w:rFonts w:ascii="Times New Roman" w:hAnsi="Times New Roman" w:cs="Times New Roman"/>
                <w:sz w:val="24"/>
                <w:szCs w:val="24"/>
              </w:rPr>
              <w:t xml:space="preserve"> Угрожающие состояния у детей. Экстренная врачебная помощь: справочник / Э. К. Цыбулькин. - 3-е изд., испр. и доп. - СПб. : </w:t>
            </w:r>
            <w:proofErr w:type="spellStart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901FF4">
              <w:rPr>
                <w:rFonts w:ascii="Times New Roman" w:hAnsi="Times New Roman" w:cs="Times New Roman"/>
                <w:sz w:val="24"/>
                <w:szCs w:val="24"/>
              </w:rPr>
              <w:t>, 2003. - 222 с.</w:t>
            </w:r>
          </w:p>
        </w:tc>
        <w:tc>
          <w:tcPr>
            <w:tcW w:w="3260" w:type="dxa"/>
            <w:gridSpan w:val="2"/>
          </w:tcPr>
          <w:p w:rsidR="00C65EE1" w:rsidRPr="007608F8" w:rsidRDefault="00901FF4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8F3028" w:rsidRPr="00706654" w:rsidTr="0081647F">
        <w:tc>
          <w:tcPr>
            <w:tcW w:w="2836" w:type="dxa"/>
            <w:gridSpan w:val="2"/>
          </w:tcPr>
          <w:p w:rsidR="008F3028" w:rsidRPr="00706654" w:rsidRDefault="008F302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F3028" w:rsidRPr="008F3028" w:rsidRDefault="008F3028" w:rsidP="008F302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028">
              <w:rPr>
                <w:rFonts w:ascii="Times New Roman" w:hAnsi="Times New Roman" w:cs="Times New Roman"/>
                <w:bCs/>
                <w:sz w:val="24"/>
                <w:szCs w:val="24"/>
              </w:rPr>
              <w:t>Шень</w:t>
            </w:r>
            <w:proofErr w:type="spellEnd"/>
            <w:r w:rsidRPr="008F3028">
              <w:rPr>
                <w:rFonts w:ascii="Times New Roman" w:hAnsi="Times New Roman" w:cs="Times New Roman"/>
                <w:bCs/>
                <w:sz w:val="24"/>
                <w:szCs w:val="24"/>
              </w:rPr>
              <w:t>, Н. П.</w:t>
            </w:r>
            <w:r w:rsidRPr="008F3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028">
              <w:rPr>
                <w:rFonts w:ascii="Times New Roman" w:hAnsi="Times New Roman" w:cs="Times New Roman"/>
                <w:bCs/>
                <w:sz w:val="24"/>
                <w:szCs w:val="24"/>
              </w:rPr>
              <w:t>Ожоги у детей</w:t>
            </w:r>
            <w:r w:rsidRPr="008F3028">
              <w:rPr>
                <w:rFonts w:ascii="Times New Roman" w:hAnsi="Times New Roman" w:cs="Times New Roman"/>
                <w:sz w:val="24"/>
                <w:szCs w:val="24"/>
              </w:rPr>
              <w:t xml:space="preserve"> / Наталья </w:t>
            </w:r>
            <w:proofErr w:type="spellStart"/>
            <w:r w:rsidRPr="008F3028">
              <w:rPr>
                <w:rFonts w:ascii="Times New Roman" w:hAnsi="Times New Roman" w:cs="Times New Roman"/>
                <w:sz w:val="24"/>
                <w:szCs w:val="24"/>
              </w:rPr>
              <w:t>Шень</w:t>
            </w:r>
            <w:proofErr w:type="spellEnd"/>
            <w:r w:rsidRPr="008F3028">
              <w:rPr>
                <w:rFonts w:ascii="Times New Roman" w:hAnsi="Times New Roman" w:cs="Times New Roman"/>
                <w:sz w:val="24"/>
                <w:szCs w:val="24"/>
              </w:rPr>
              <w:t>. - М. : [</w:t>
            </w:r>
            <w:proofErr w:type="spellStart"/>
            <w:r w:rsidRPr="008F3028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8F3028">
              <w:rPr>
                <w:rFonts w:ascii="Times New Roman" w:hAnsi="Times New Roman" w:cs="Times New Roman"/>
                <w:sz w:val="24"/>
                <w:szCs w:val="24"/>
              </w:rPr>
              <w:t>], 2011. - 148 с.</w:t>
            </w:r>
          </w:p>
        </w:tc>
        <w:tc>
          <w:tcPr>
            <w:tcW w:w="3260" w:type="dxa"/>
            <w:gridSpan w:val="2"/>
          </w:tcPr>
          <w:p w:rsidR="008F3028" w:rsidRDefault="008F302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EE1" w:rsidRPr="007608F8" w:rsidTr="0081647F">
        <w:tc>
          <w:tcPr>
            <w:tcW w:w="2836" w:type="dxa"/>
            <w:gridSpan w:val="2"/>
          </w:tcPr>
          <w:p w:rsidR="00C65EE1" w:rsidRPr="007608F8" w:rsidRDefault="00C65EE1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EC4D51" w:rsidRDefault="00EC4D51" w:rsidP="00EC4D5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D51">
              <w:rPr>
                <w:rFonts w:ascii="Times New Roman" w:hAnsi="Times New Roman" w:cs="Times New Roman"/>
                <w:bCs/>
                <w:sz w:val="24"/>
                <w:szCs w:val="24"/>
              </w:rPr>
              <w:t>Штайнигер</w:t>
            </w:r>
            <w:proofErr w:type="spellEnd"/>
            <w:r w:rsidRPr="00EC4D51">
              <w:rPr>
                <w:rFonts w:ascii="Times New Roman" w:hAnsi="Times New Roman" w:cs="Times New Roman"/>
                <w:bCs/>
                <w:sz w:val="24"/>
                <w:szCs w:val="24"/>
              </w:rPr>
              <w:t>, У. Неотложн</w:t>
            </w: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ые состояния у детей: для практических врачей: Пер. с нем / </w:t>
            </w:r>
            <w:r w:rsidRPr="00EC4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У. </w:t>
            </w:r>
            <w:proofErr w:type="spellStart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Штайнигер</w:t>
            </w:r>
            <w:proofErr w:type="spellEnd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, К. Э. </w:t>
            </w:r>
            <w:proofErr w:type="spellStart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Мюлендаль</w:t>
            </w:r>
            <w:proofErr w:type="spellEnd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. - Минск : Мед </w:t>
            </w:r>
            <w:proofErr w:type="spellStart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, 1996. - 512 с. : ил.</w:t>
            </w:r>
          </w:p>
        </w:tc>
        <w:tc>
          <w:tcPr>
            <w:tcW w:w="3260" w:type="dxa"/>
            <w:gridSpan w:val="2"/>
          </w:tcPr>
          <w:p w:rsidR="00C65EE1" w:rsidRPr="007608F8" w:rsidRDefault="00EC4D51" w:rsidP="00EC5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</w:tr>
      <w:tr w:rsidR="00C65EE1" w:rsidRPr="00706654" w:rsidTr="0081647F">
        <w:tc>
          <w:tcPr>
            <w:tcW w:w="2836" w:type="dxa"/>
            <w:gridSpan w:val="2"/>
          </w:tcPr>
          <w:p w:rsidR="00C65EE1" w:rsidRPr="00706654" w:rsidRDefault="00C65EE1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B13E49" w:rsidRDefault="00C65EE1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260" w:type="dxa"/>
            <w:gridSpan w:val="2"/>
          </w:tcPr>
          <w:p w:rsidR="00C65EE1" w:rsidRPr="007608F8" w:rsidRDefault="00C65EE1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E1" w:rsidRPr="007608F8" w:rsidTr="0081647F">
        <w:tc>
          <w:tcPr>
            <w:tcW w:w="2836" w:type="dxa"/>
            <w:gridSpan w:val="2"/>
          </w:tcPr>
          <w:p w:rsidR="00C65EE1" w:rsidRPr="007608F8" w:rsidRDefault="008F302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B13E49" w:rsidRDefault="00C65EE1" w:rsidP="00EC5D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65EE1" w:rsidRPr="007608F8" w:rsidRDefault="00C65EE1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412C17" w:rsidRDefault="00CE2F65" w:rsidP="00CE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Аль-Шукри</w:t>
            </w:r>
            <w:proofErr w:type="spell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С.Х., Урология : учебник / Под ред. С.Х. </w:t>
            </w:r>
            <w:proofErr w:type="spell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Аль-Шукри</w:t>
            </w:r>
            <w:proofErr w:type="spell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, В.Н. Ткачука. - М. : ГЭОТАР-Медиа, 2012. - 480 с. - ISBN 978-5-9704-2092-8 - Текст : электронный // ЭБС "Консультант студента" : [сайт]. - URL : </w:t>
            </w:r>
            <w:hyperlink r:id="rId56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http://www.studentlibrary.ru/book/ISBN9785970420928.html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E2F65" w:rsidRPr="00520CB3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E2F65" w:rsidRPr="00520CB3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412C17" w:rsidRDefault="00CE2F65" w:rsidP="00CE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Аляев</w:t>
            </w:r>
            <w:proofErr w:type="spell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Ю.Г., Болезни предстательной железы / Под ред. Ю.Г. </w:t>
            </w:r>
            <w:proofErr w:type="spell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Аляева</w:t>
            </w:r>
            <w:proofErr w:type="spell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2009. - 240 с. (Серия "Библиотека врача-специалиста") - ISBN 978-5-9704-0870-4 - Текст : электронный // ЭБС "Консультант студента" : [сайт]. - URL : </w:t>
            </w:r>
            <w:hyperlink r:id="rId57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http://www.studentlibrary.ru/book/ISBN9785970408704.html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260" w:type="dxa"/>
            <w:gridSpan w:val="2"/>
          </w:tcPr>
          <w:p w:rsidR="00CE2F65" w:rsidRPr="00520CB3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E2F65" w:rsidRPr="00520CB3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412C17" w:rsidRDefault="00CE2F65" w:rsidP="00CE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Глыбочко</w:t>
            </w:r>
            <w:proofErr w:type="spell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П. В., Урология : учебник / под ред. П. В. </w:t>
            </w:r>
            <w:proofErr w:type="spell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Глыбочко</w:t>
            </w:r>
            <w:proofErr w:type="spell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, Ю. Г. </w:t>
            </w:r>
            <w:proofErr w:type="spell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Аляева</w:t>
            </w:r>
            <w:proofErr w:type="spell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перераб. и доп. - М. : ГЭОТАР-Медиа, 2014. - 624 с. - ISBN 978-5-9704-2590-9 - Текст : электронный // ЭБС "Консультант студента" : [сайт]. - URL : </w:t>
            </w:r>
            <w:hyperlink r:id="rId58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http://www.studentlibrary.ru/book/ISBN9785970425909.html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260" w:type="dxa"/>
            <w:gridSpan w:val="2"/>
          </w:tcPr>
          <w:p w:rsidR="00CE2F65" w:rsidRPr="00520CB3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E2F65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1E" w:rsidRPr="00A53786" w:rsidTr="0081647F">
        <w:tc>
          <w:tcPr>
            <w:tcW w:w="2836" w:type="dxa"/>
            <w:gridSpan w:val="2"/>
          </w:tcPr>
          <w:p w:rsidR="00623E1E" w:rsidRPr="00A53786" w:rsidRDefault="00623E1E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23E1E" w:rsidRPr="00623E1E" w:rsidRDefault="00623E1E" w:rsidP="0062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E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Денисов И.Н., Справочник-путеводитель практикующего врача. 2000 болезней от А до Я / Под ред. И.Н. Денисова, Ю.Л. Шевченко - 2-е изд. - М. : ГЭОТАР-Медиа, 2010. - 1328 с. (Серия "Доказательная медицина") - Текст : электронный // ЭБС "Консультант студента" : [сайт]. - URL : </w:t>
            </w:r>
            <w:hyperlink r:id="rId59" w:history="1">
              <w:r w:rsidRPr="00623E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http://www.studentlibrary.ru/book/ISBN9785970417102.html</w:t>
              </w:r>
            </w:hyperlink>
            <w:r w:rsidRPr="00623E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623E1E" w:rsidRPr="00520CB3" w:rsidRDefault="00623E1E" w:rsidP="0062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23E1E" w:rsidRPr="00520CB3" w:rsidRDefault="00623E1E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412C17" w:rsidRDefault="00CE2F65" w:rsidP="00CE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Комяков</w:t>
            </w:r>
            <w:proofErr w:type="spell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Б.К., Урология : учебник / Б. К. </w:t>
            </w:r>
            <w:proofErr w:type="spell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Комяков</w:t>
            </w:r>
            <w:proofErr w:type="spell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- 464 с. - ISBN 978-5-9704-2716-3 - Текст : электронный // ЭБС "Консультант студента" : [сайт]. - URL : </w:t>
            </w:r>
            <w:hyperlink r:id="rId60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http://www.studentlibrary.ru/book/ISBN9785970427163.html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260" w:type="dxa"/>
            <w:gridSpan w:val="2"/>
          </w:tcPr>
          <w:p w:rsidR="00CE2F65" w:rsidRPr="00520CB3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E2F65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412C17" w:rsidRDefault="00CE2F65" w:rsidP="00CE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Т.Н., Атлас по детской урологии : учебное пособие / Куликова Т.Н., </w:t>
            </w:r>
            <w:proofErr w:type="spell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Глыбочко</w:t>
            </w:r>
            <w:proofErr w:type="spell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П.В., Морозов Д.А., </w:t>
            </w:r>
            <w:proofErr w:type="spell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Приезжева</w:t>
            </w:r>
            <w:proofErr w:type="spell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proofErr w:type="spell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Дерюгина</w:t>
            </w:r>
            <w:proofErr w:type="spell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Л.А., Долгов Б.В. - М. : ГЭОТАР-Медиа, 2009. - 160 с. - ISBN 978-5-9704-1077-6 - Текст : электронный // ЭБС "Консультант студента" : [сайт]. - URL : </w:t>
            </w:r>
            <w:hyperlink r:id="rId61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http://www.studentlibrary.ru/book/ISBN9785970410776.html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260" w:type="dxa"/>
            <w:gridSpan w:val="2"/>
          </w:tcPr>
          <w:p w:rsidR="00CE2F65" w:rsidRPr="00520CB3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E2F65" w:rsidRPr="00520CB3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1E" w:rsidRPr="00A53786" w:rsidTr="0081647F">
        <w:tc>
          <w:tcPr>
            <w:tcW w:w="2836" w:type="dxa"/>
            <w:gridSpan w:val="2"/>
          </w:tcPr>
          <w:p w:rsidR="00623E1E" w:rsidRPr="00A53786" w:rsidRDefault="00623E1E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23E1E" w:rsidRPr="00623E1E" w:rsidRDefault="00623E1E" w:rsidP="0062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E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Петросян Э.К., </w:t>
            </w:r>
            <w:r w:rsidRPr="00623E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623E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нефрология. </w:t>
            </w:r>
            <w:proofErr w:type="spellStart"/>
            <w:r w:rsidRPr="00623E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Синдромный</w:t>
            </w:r>
            <w:proofErr w:type="spellEnd"/>
            <w:r w:rsidRPr="00623E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подход. / Петросян Э.К. - М. : ГЭОТАР-Медиа, 2009. - 192 с. (Серия "Библиотека врача-специалиста") - Текст : электронный // ЭБС "Консультант студента" : [сайт]. - URL : </w:t>
            </w:r>
            <w:hyperlink r:id="rId62" w:history="1">
              <w:r w:rsidRPr="00623E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http://www.studentlibrary.ru/book/ISBN9785970410295.html</w:t>
              </w:r>
            </w:hyperlink>
            <w:r w:rsidRPr="00623E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623E1E" w:rsidRPr="00520CB3" w:rsidRDefault="00623E1E" w:rsidP="0062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23E1E" w:rsidRPr="00520CB3" w:rsidRDefault="00623E1E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412C17" w:rsidRDefault="00CE2F65" w:rsidP="00CE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Пугачев А.Г., Детская урология / Пугачев А.Г. - М. : ГЭОТАР-Медиа, 2009. - 832 с. (Серия "Библиотека врача-специалиста") - ISBN 978-5-9704-0971-8 - Текст : электронный // ЭБС "Консультант студента" : [сайт]. - URL : </w:t>
            </w:r>
            <w:hyperlink r:id="rId63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http://www.studentlibrary.ru/book/ISBN9785970409718.html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260" w:type="dxa"/>
            <w:gridSpan w:val="2"/>
          </w:tcPr>
          <w:p w:rsidR="00CE2F65" w:rsidRPr="00520CB3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E2F65" w:rsidRPr="00520CB3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412C17" w:rsidRDefault="00CE2F65" w:rsidP="00CE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Разин М.П., Детская урология-андрология : учебное пособие / Разин М.П., Галкин В.Н., Сухих Н.К. - М. : ГЭОТАР-Медиа, 2011. - 128 с. - ISBN 978-5-9704-2064-5 - Текст : электронный // ЭБС "Консультант студента" : [сайт]. - URL : </w:t>
            </w:r>
            <w:hyperlink r:id="rId64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http://www.studentlibrary.ru/book/ISBN9785970420645.html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260" w:type="dxa"/>
            <w:gridSpan w:val="2"/>
          </w:tcPr>
          <w:p w:rsidR="00CE2F65" w:rsidRPr="00520CB3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E2F65" w:rsidRPr="00520CB3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E2" w:rsidRPr="00A53786" w:rsidTr="0081647F">
        <w:tc>
          <w:tcPr>
            <w:tcW w:w="2836" w:type="dxa"/>
            <w:gridSpan w:val="2"/>
          </w:tcPr>
          <w:p w:rsidR="00943AE2" w:rsidRPr="00A53786" w:rsidRDefault="00943AE2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943AE2" w:rsidRPr="00943AE2" w:rsidRDefault="00943AE2" w:rsidP="00943AE2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43AE2">
              <w:rPr>
                <w:rFonts w:ascii="Times New Roman" w:hAnsi="Times New Roman" w:cs="Times New Roman"/>
                <w:bCs/>
                <w:sz w:val="24"/>
                <w:szCs w:val="24"/>
              </w:rPr>
              <w:t>Аверьянова, Н. И.</w:t>
            </w:r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 инфекций мочевой системы у детей: учебное пособие для студ. мед. вузов / Н. И. Аверьянова, Н. Ю. </w:t>
            </w:r>
            <w:proofErr w:type="spellStart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Зарницына</w:t>
            </w:r>
            <w:proofErr w:type="spellEnd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, Н. Ю. </w:t>
            </w:r>
            <w:proofErr w:type="spellStart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. - Ростов </w:t>
            </w:r>
            <w:proofErr w:type="spellStart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/Д : Феникс ; Пермь : Изд-во </w:t>
            </w:r>
            <w:proofErr w:type="spellStart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. мед. акад., 2006. - 157с.</w:t>
            </w:r>
            <w:r w:rsidRPr="00943A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3260" w:type="dxa"/>
            <w:gridSpan w:val="2"/>
          </w:tcPr>
          <w:p w:rsidR="00943AE2" w:rsidRPr="00520CB3" w:rsidRDefault="00943AE2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12BE" w:rsidRPr="00A53786" w:rsidTr="0081647F">
        <w:tc>
          <w:tcPr>
            <w:tcW w:w="2836" w:type="dxa"/>
            <w:gridSpan w:val="2"/>
          </w:tcPr>
          <w:p w:rsidR="001812BE" w:rsidRPr="00A53786" w:rsidRDefault="001812BE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812BE" w:rsidRPr="001812BE" w:rsidRDefault="001812BE" w:rsidP="001812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BE">
              <w:rPr>
                <w:rFonts w:ascii="Times New Roman" w:hAnsi="Times New Roman" w:cs="Times New Roman"/>
                <w:bCs/>
                <w:sz w:val="24"/>
                <w:szCs w:val="24"/>
              </w:rPr>
              <w:t>Артюхин</w:t>
            </w:r>
            <w:proofErr w:type="spellEnd"/>
            <w:r w:rsidRPr="001812BE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1812BE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Фундаментальные основы сосудистой </w:t>
            </w:r>
            <w:r w:rsidRPr="001812BE">
              <w:rPr>
                <w:rFonts w:ascii="Times New Roman" w:hAnsi="Times New Roman" w:cs="Times New Roman"/>
                <w:bCs/>
                <w:sz w:val="24"/>
                <w:szCs w:val="24"/>
              </w:rPr>
              <w:t>андрологии</w:t>
            </w:r>
            <w:r w:rsidRPr="001812BE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мед. вузов / А. А. </w:t>
            </w:r>
            <w:proofErr w:type="spellStart"/>
            <w:r w:rsidRPr="001812BE">
              <w:rPr>
                <w:rFonts w:ascii="Times New Roman" w:hAnsi="Times New Roman" w:cs="Times New Roman"/>
                <w:sz w:val="24"/>
                <w:szCs w:val="24"/>
              </w:rPr>
              <w:t>Артюхин</w:t>
            </w:r>
            <w:proofErr w:type="spellEnd"/>
            <w:r w:rsidRPr="001812BE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1812BE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1812BE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2008. - 224 с. : ил. </w:t>
            </w:r>
          </w:p>
        </w:tc>
        <w:tc>
          <w:tcPr>
            <w:tcW w:w="3260" w:type="dxa"/>
            <w:gridSpan w:val="2"/>
          </w:tcPr>
          <w:p w:rsidR="001812BE" w:rsidRDefault="001812BE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12BE" w:rsidRPr="00A53786" w:rsidTr="0081647F">
        <w:tc>
          <w:tcPr>
            <w:tcW w:w="2836" w:type="dxa"/>
            <w:gridSpan w:val="2"/>
          </w:tcPr>
          <w:p w:rsidR="001812BE" w:rsidRPr="00A53786" w:rsidRDefault="001812BE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812BE" w:rsidRPr="001812BE" w:rsidRDefault="001812BE" w:rsidP="001812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2BE">
              <w:rPr>
                <w:rFonts w:ascii="Times New Roman" w:hAnsi="Times New Roman" w:cs="Times New Roman"/>
                <w:sz w:val="24"/>
                <w:szCs w:val="24"/>
              </w:rPr>
              <w:t xml:space="preserve">Атлас детской оперативной хирургии: пер. с англ. / под ред.: П. </w:t>
            </w:r>
            <w:proofErr w:type="spellStart"/>
            <w:r w:rsidRPr="001812BE">
              <w:rPr>
                <w:rFonts w:ascii="Times New Roman" w:hAnsi="Times New Roman" w:cs="Times New Roman"/>
                <w:sz w:val="24"/>
                <w:szCs w:val="24"/>
              </w:rPr>
              <w:t>Пури</w:t>
            </w:r>
            <w:proofErr w:type="spellEnd"/>
            <w:r w:rsidRPr="001812BE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1812BE">
              <w:rPr>
                <w:rFonts w:ascii="Times New Roman" w:hAnsi="Times New Roman" w:cs="Times New Roman"/>
                <w:sz w:val="24"/>
                <w:szCs w:val="24"/>
              </w:rPr>
              <w:t>Гольварта</w:t>
            </w:r>
            <w:proofErr w:type="spellEnd"/>
            <w:r w:rsidRPr="001812BE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1812B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1812BE">
              <w:rPr>
                <w:rFonts w:ascii="Times New Roman" w:hAnsi="Times New Roman" w:cs="Times New Roman"/>
                <w:sz w:val="24"/>
                <w:szCs w:val="24"/>
              </w:rPr>
              <w:t>, 2009. - 648 с. : ил.</w:t>
            </w:r>
          </w:p>
        </w:tc>
        <w:tc>
          <w:tcPr>
            <w:tcW w:w="3260" w:type="dxa"/>
            <w:gridSpan w:val="2"/>
          </w:tcPr>
          <w:p w:rsidR="001812BE" w:rsidRDefault="001812BE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97150D" w:rsidRDefault="00CE2F65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Атлас </w:t>
            </w:r>
            <w:proofErr w:type="spellStart"/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лапароскопических</w:t>
            </w:r>
            <w:proofErr w:type="spellEnd"/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реконструктивных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в урологии : атлас / под ред. М. </w:t>
            </w:r>
            <w:proofErr w:type="spell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>Рамалингама</w:t>
            </w:r>
            <w:proofErr w:type="spell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, В. Р. </w:t>
            </w:r>
            <w:proofErr w:type="spell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>Патела</w:t>
            </w:r>
            <w:proofErr w:type="spell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Л. Медведева, И. И. Абдуллина. - М. : ГЭОТАР-Медиа, 2011. - 552 с. : ил.</w:t>
            </w:r>
          </w:p>
        </w:tc>
        <w:tc>
          <w:tcPr>
            <w:tcW w:w="3260" w:type="dxa"/>
            <w:gridSpan w:val="2"/>
          </w:tcPr>
          <w:p w:rsidR="00CE2F65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97150D" w:rsidRDefault="00CE2F65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детской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урологии / Т. Н. Куликова [и др.]. - М. : ГЭОТАР-Медиа, 2009. - 160 с. : ил.</w:t>
            </w:r>
          </w:p>
        </w:tc>
        <w:tc>
          <w:tcPr>
            <w:tcW w:w="3260" w:type="dxa"/>
            <w:gridSpan w:val="2"/>
          </w:tcPr>
          <w:p w:rsidR="00CE2F65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97150D" w:rsidRDefault="00F3309A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E2F65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Белый, Л. Е.</w:t>
              </w:r>
            </w:hyperlink>
            <w:r w:rsidR="00CE2F65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</w:t>
            </w:r>
            <w:r w:rsidR="00CE2F65"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="00CE2F65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руководства для врачей / Л. Е. Белый. - М. : МИА, 2011. - 472 с. : ил.</w:t>
            </w:r>
          </w:p>
        </w:tc>
        <w:tc>
          <w:tcPr>
            <w:tcW w:w="3260" w:type="dxa"/>
            <w:gridSpan w:val="2"/>
          </w:tcPr>
          <w:p w:rsidR="00CE2F65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AE2" w:rsidRPr="00A53786" w:rsidTr="0081647F">
        <w:tc>
          <w:tcPr>
            <w:tcW w:w="2836" w:type="dxa"/>
            <w:gridSpan w:val="2"/>
          </w:tcPr>
          <w:p w:rsidR="00943AE2" w:rsidRPr="00A53786" w:rsidRDefault="00943AE2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943AE2" w:rsidRPr="00943AE2" w:rsidRDefault="00943AE2" w:rsidP="00943AE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43AE2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 в </w:t>
            </w:r>
            <w:r w:rsidRPr="00943AE2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943AE2">
              <w:rPr>
                <w:rFonts w:ascii="Times New Roman" w:hAnsi="Times New Roman" w:cs="Times New Roman"/>
                <w:bCs/>
                <w:sz w:val="24"/>
                <w:szCs w:val="24"/>
              </w:rPr>
              <w:t>андрологи</w:t>
            </w:r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и и гинекологии: учебное пособие / Александр Васильев, Елена </w:t>
            </w:r>
            <w:proofErr w:type="spellStart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2008. - 152 с. : </w:t>
            </w:r>
            <w:proofErr w:type="spellStart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цв.ил</w:t>
            </w:r>
            <w:proofErr w:type="spellEnd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</w:p>
        </w:tc>
        <w:tc>
          <w:tcPr>
            <w:tcW w:w="3260" w:type="dxa"/>
            <w:gridSpan w:val="2"/>
          </w:tcPr>
          <w:p w:rsidR="00943AE2" w:rsidRDefault="00943AE2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4AC4" w:rsidRPr="00A53786" w:rsidTr="0081647F">
        <w:tc>
          <w:tcPr>
            <w:tcW w:w="2836" w:type="dxa"/>
            <w:gridSpan w:val="2"/>
          </w:tcPr>
          <w:p w:rsidR="00784AC4" w:rsidRPr="00A53786" w:rsidRDefault="00784AC4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784AC4" w:rsidRPr="00784AC4" w:rsidRDefault="00784AC4" w:rsidP="00943AE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AC4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Гигиеническая диагностика и</w:t>
            </w:r>
            <w:r w:rsidRPr="00784AC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профилактика экологически обусловленного свинцово-кадмиевого поражения почек у детей: пособие для врачей / ФГУН "Екатеринбургский Медицинский научный центр профилактики и охраны здоровья рабочих промпредприятий" Роспотребнадзора, АНО "Уральский региональный центр экологической эпидемиологии". - Екатеринбург : [б. и.], 2007. - 28 с. - Б. </w:t>
            </w:r>
            <w:proofErr w:type="spellStart"/>
            <w:r w:rsidRPr="00784AC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84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784AC4" w:rsidRDefault="00784AC4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E1E" w:rsidRPr="00A53786" w:rsidTr="0081647F">
        <w:tc>
          <w:tcPr>
            <w:tcW w:w="2836" w:type="dxa"/>
            <w:gridSpan w:val="2"/>
          </w:tcPr>
          <w:p w:rsidR="00623E1E" w:rsidRPr="00A53786" w:rsidRDefault="00623E1E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23E1E" w:rsidRPr="00623E1E" w:rsidRDefault="00623E1E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E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623E1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 ультразвуковая диагностика</w:t>
            </w:r>
            <w:r w:rsidRPr="00623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E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23E1E">
              <w:rPr>
                <w:rFonts w:ascii="Times New Roman" w:hAnsi="Times New Roman" w:cs="Times New Roman"/>
                <w:sz w:val="24"/>
                <w:szCs w:val="24"/>
              </w:rPr>
              <w:t>уронефрологии</w:t>
            </w:r>
            <w:proofErr w:type="spellEnd"/>
            <w:r w:rsidRPr="00623E1E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М. И. </w:t>
            </w:r>
            <w:proofErr w:type="spellStart"/>
            <w:r w:rsidRPr="00623E1E">
              <w:rPr>
                <w:rFonts w:ascii="Times New Roman" w:hAnsi="Times New Roman" w:cs="Times New Roman"/>
                <w:sz w:val="24"/>
                <w:szCs w:val="24"/>
              </w:rPr>
              <w:t>Пыкова</w:t>
            </w:r>
            <w:proofErr w:type="spellEnd"/>
            <w:r w:rsidRPr="00623E1E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623E1E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623E1E">
              <w:rPr>
                <w:rFonts w:ascii="Times New Roman" w:hAnsi="Times New Roman" w:cs="Times New Roman"/>
                <w:sz w:val="24"/>
                <w:szCs w:val="24"/>
              </w:rPr>
              <w:t>. дом "ВИДАР-М", 2007. - 200с. -</w:t>
            </w:r>
          </w:p>
        </w:tc>
        <w:tc>
          <w:tcPr>
            <w:tcW w:w="3260" w:type="dxa"/>
            <w:gridSpan w:val="2"/>
          </w:tcPr>
          <w:p w:rsidR="00623E1E" w:rsidRDefault="00623E1E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131" w:rsidRPr="00A53786" w:rsidTr="0081647F">
        <w:tc>
          <w:tcPr>
            <w:tcW w:w="2836" w:type="dxa"/>
            <w:gridSpan w:val="2"/>
          </w:tcPr>
          <w:p w:rsidR="00E86131" w:rsidRPr="00A53786" w:rsidRDefault="00E86131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86131" w:rsidRPr="00E86131" w:rsidRDefault="00E86131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31">
              <w:rPr>
                <w:rFonts w:ascii="Times New Roman" w:hAnsi="Times New Roman" w:cs="Times New Roman"/>
                <w:sz w:val="24"/>
                <w:szCs w:val="24"/>
              </w:rPr>
              <w:t>Детская хирургия: национальное руководство : краткое издание / Ассоциация медицинских обществ по качеству ; под ред. А. Ю. Разумовского. - Москва : ГЭОТАР-Медиа, 2016. - 784 с.</w:t>
            </w:r>
          </w:p>
        </w:tc>
        <w:tc>
          <w:tcPr>
            <w:tcW w:w="3260" w:type="dxa"/>
            <w:gridSpan w:val="2"/>
          </w:tcPr>
          <w:p w:rsidR="00E86131" w:rsidRDefault="00E86131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6131" w:rsidRPr="00A53786" w:rsidTr="0081647F">
        <w:tc>
          <w:tcPr>
            <w:tcW w:w="2836" w:type="dxa"/>
            <w:gridSpan w:val="2"/>
          </w:tcPr>
          <w:p w:rsidR="00E86131" w:rsidRPr="00A53786" w:rsidRDefault="00E86131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86131" w:rsidRPr="00E86131" w:rsidRDefault="00E86131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31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хирургия: национальное руководство / под ред.: Ю. Ф. Исакова, А. Ф. </w:t>
            </w:r>
            <w:r w:rsidRPr="00E8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Дронова. - Москва : ГЭОТАР-Медиа, 2014. - 1168 с.</w:t>
            </w:r>
          </w:p>
        </w:tc>
        <w:tc>
          <w:tcPr>
            <w:tcW w:w="3260" w:type="dxa"/>
            <w:gridSpan w:val="2"/>
          </w:tcPr>
          <w:p w:rsidR="00E86131" w:rsidRDefault="00E86131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E86131" w:rsidRPr="00A53786" w:rsidTr="0081647F">
        <w:tc>
          <w:tcPr>
            <w:tcW w:w="2836" w:type="dxa"/>
            <w:gridSpan w:val="2"/>
          </w:tcPr>
          <w:p w:rsidR="00E86131" w:rsidRPr="00A53786" w:rsidRDefault="00E86131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86131" w:rsidRPr="00E86131" w:rsidRDefault="00E86131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31">
              <w:rPr>
                <w:rFonts w:ascii="Times New Roman" w:hAnsi="Times New Roman" w:cs="Times New Roman"/>
                <w:sz w:val="24"/>
                <w:szCs w:val="24"/>
              </w:rPr>
              <w:t>Детская хирургия: национальное руководство / под ред. Ю. Ф. Исакова, Дронова А.Ф. - М. : ГЭОТАР-Медиа, 2009. - 1168 с. : ил.</w:t>
            </w:r>
          </w:p>
        </w:tc>
        <w:tc>
          <w:tcPr>
            <w:tcW w:w="3260" w:type="dxa"/>
            <w:gridSpan w:val="2"/>
          </w:tcPr>
          <w:p w:rsidR="00E86131" w:rsidRDefault="00E86131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6131" w:rsidRPr="00A53786" w:rsidTr="0081647F">
        <w:tc>
          <w:tcPr>
            <w:tcW w:w="2836" w:type="dxa"/>
            <w:gridSpan w:val="2"/>
          </w:tcPr>
          <w:p w:rsidR="00E86131" w:rsidRPr="00A53786" w:rsidRDefault="00E86131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86131" w:rsidRPr="00E86131" w:rsidRDefault="00E86131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131">
              <w:rPr>
                <w:rFonts w:ascii="Times New Roman" w:hAnsi="Times New Roman" w:cs="Times New Roman"/>
                <w:sz w:val="24"/>
                <w:szCs w:val="24"/>
              </w:rPr>
              <w:t>Детская хирургия: учебник / под ред. Ю. Ф. Исакова, А. Ю. Разумовского. - Москва : ГЭОТАР-Медиа, 2014. - 1040 с. : ил.</w:t>
            </w:r>
          </w:p>
        </w:tc>
        <w:tc>
          <w:tcPr>
            <w:tcW w:w="3260" w:type="dxa"/>
            <w:gridSpan w:val="2"/>
          </w:tcPr>
          <w:p w:rsidR="00E86131" w:rsidRDefault="00E86131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97150D" w:rsidRDefault="00CE2F65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предстательной железы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и мочевого пузыря. Стандарты оказания медицинской помощи. Протоколы ведения больных. Типовые клинико-фармакологические статьи : справочник для практических врачей. - М. : Ремедиум, 2009. - 208 с. - (Ремедиум-Врач).</w:t>
            </w:r>
          </w:p>
        </w:tc>
        <w:tc>
          <w:tcPr>
            <w:tcW w:w="3260" w:type="dxa"/>
            <w:gridSpan w:val="2"/>
          </w:tcPr>
          <w:p w:rsidR="00CE2F65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97150D" w:rsidRDefault="00F3309A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="00CE2F65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Кернесюк</w:t>
              </w:r>
              <w:proofErr w:type="spellEnd"/>
              <w:r w:rsidR="00CE2F65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М. Н.</w:t>
              </w:r>
            </w:hyperlink>
            <w:r w:rsidR="00CE2F65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микрохирургии мочевыводящих органов и предстательной железы / М. Н. </w:t>
            </w:r>
            <w:proofErr w:type="spellStart"/>
            <w:r w:rsidR="00CE2F65" w:rsidRPr="0097150D">
              <w:rPr>
                <w:rFonts w:ascii="Times New Roman" w:hAnsi="Times New Roman" w:cs="Times New Roman"/>
                <w:sz w:val="24"/>
                <w:szCs w:val="24"/>
              </w:rPr>
              <w:t>Кернесюк</w:t>
            </w:r>
            <w:proofErr w:type="spellEnd"/>
            <w:r w:rsidR="00CE2F65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, Н. </w:t>
            </w:r>
            <w:proofErr w:type="spellStart"/>
            <w:r w:rsidR="00CE2F65" w:rsidRPr="0097150D">
              <w:rPr>
                <w:rFonts w:ascii="Times New Roman" w:hAnsi="Times New Roman" w:cs="Times New Roman"/>
                <w:sz w:val="24"/>
                <w:szCs w:val="24"/>
              </w:rPr>
              <w:t>Кернесюк</w:t>
            </w:r>
            <w:proofErr w:type="spellEnd"/>
            <w:r w:rsidR="00CE2F65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="00CE2F65" w:rsidRPr="0097150D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="00CE2F65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Уральский государственный медицинский институт. - Екатеринбург : [б. и.], 2014. - 99 с. : ил</w:t>
            </w:r>
          </w:p>
        </w:tc>
        <w:tc>
          <w:tcPr>
            <w:tcW w:w="3260" w:type="dxa"/>
            <w:gridSpan w:val="2"/>
          </w:tcPr>
          <w:p w:rsidR="00CE2F65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97150D" w:rsidRDefault="00CE2F65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андрология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 [руководство] / под ред. В. -Б. </w:t>
            </w:r>
            <w:proofErr w:type="spell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>Шилла</w:t>
            </w:r>
            <w:proofErr w:type="spell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>Комхаира</w:t>
            </w:r>
            <w:proofErr w:type="spell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>Харгрива</w:t>
            </w:r>
            <w:proofErr w:type="spell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- М. : ГЭОТАР-Медиа, 2011. - 800 с. : ил.</w:t>
            </w:r>
          </w:p>
        </w:tc>
        <w:tc>
          <w:tcPr>
            <w:tcW w:w="3260" w:type="dxa"/>
            <w:gridSpan w:val="2"/>
          </w:tcPr>
          <w:p w:rsidR="00CE2F65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131" w:rsidRPr="00A53786" w:rsidTr="0081647F">
        <w:tc>
          <w:tcPr>
            <w:tcW w:w="2836" w:type="dxa"/>
            <w:gridSpan w:val="2"/>
          </w:tcPr>
          <w:p w:rsidR="00E86131" w:rsidRPr="00A53786" w:rsidRDefault="00E86131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86131" w:rsidRPr="00E86131" w:rsidRDefault="00E86131" w:rsidP="00E8613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86131">
              <w:rPr>
                <w:rFonts w:ascii="Times New Roman" w:hAnsi="Times New Roman" w:cs="Times New Roman"/>
                <w:bCs/>
                <w:sz w:val="24"/>
                <w:szCs w:val="24"/>
              </w:rPr>
              <w:t>Леванович, В. В.</w:t>
            </w:r>
            <w:r w:rsidRPr="00E86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131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Амбулаторная хирургия детского возраста</w:t>
            </w:r>
            <w:r w:rsidRPr="00E8613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В. В. Леванович, Н. Г. Жила, И. А. Комиссаров. - Москва : ГЭОТАР-Медиа, 2014. - 144 с. : ил. - </w:t>
            </w:r>
          </w:p>
        </w:tc>
        <w:tc>
          <w:tcPr>
            <w:tcW w:w="3260" w:type="dxa"/>
            <w:gridSpan w:val="2"/>
          </w:tcPr>
          <w:p w:rsidR="00E86131" w:rsidRDefault="00E86131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97150D" w:rsidRDefault="00CE2F65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и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урологии / гл. ред. серии С. К. Терновой, гл. ред. тома А. И. Громов, В. М. </w:t>
            </w:r>
            <w:proofErr w:type="spell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>Буйлов</w:t>
            </w:r>
            <w:proofErr w:type="spell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2011. - 544 с. : ил. - (Национальные руководства по лучевой диагностике и терапии).</w:t>
            </w:r>
          </w:p>
        </w:tc>
        <w:tc>
          <w:tcPr>
            <w:tcW w:w="3260" w:type="dxa"/>
            <w:gridSpan w:val="2"/>
          </w:tcPr>
          <w:p w:rsidR="00CE2F65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4AC4" w:rsidRPr="00A53786" w:rsidTr="0081647F">
        <w:tc>
          <w:tcPr>
            <w:tcW w:w="2836" w:type="dxa"/>
            <w:gridSpan w:val="2"/>
          </w:tcPr>
          <w:p w:rsidR="00784AC4" w:rsidRPr="00A53786" w:rsidRDefault="00784AC4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784AC4" w:rsidRPr="00784AC4" w:rsidRDefault="00784AC4" w:rsidP="00CE2F6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AC4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784AC4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органов </w:t>
            </w:r>
            <w:r w:rsidRPr="00784AC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мочев</w:t>
            </w:r>
            <w:r w:rsidRPr="00784AC4">
              <w:rPr>
                <w:rFonts w:ascii="Times New Roman" w:hAnsi="Times New Roman" w:cs="Times New Roman"/>
                <w:sz w:val="24"/>
                <w:szCs w:val="24"/>
              </w:rPr>
              <w:t xml:space="preserve">ой системы: учебное пособие / Министерство </w:t>
            </w:r>
            <w:proofErr w:type="spellStart"/>
            <w:r w:rsidRPr="00784AC4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784AC4">
              <w:rPr>
                <w:rFonts w:ascii="Times New Roman" w:hAnsi="Times New Roman" w:cs="Times New Roman"/>
                <w:sz w:val="24"/>
                <w:szCs w:val="24"/>
              </w:rPr>
              <w:t>. РФ ГБОУ ВПО УГМА ; отв. ред. И. В. Вахлова. - 2-е изд., перераб. - Екатеринбург : [б. и.], 2013. - 91 с. : ил.</w:t>
            </w:r>
          </w:p>
        </w:tc>
        <w:tc>
          <w:tcPr>
            <w:tcW w:w="3260" w:type="dxa"/>
            <w:gridSpan w:val="2"/>
          </w:tcPr>
          <w:p w:rsidR="00784AC4" w:rsidRDefault="00784AC4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43AE2" w:rsidRPr="00A53786" w:rsidTr="0081647F">
        <w:tc>
          <w:tcPr>
            <w:tcW w:w="2836" w:type="dxa"/>
            <w:gridSpan w:val="2"/>
          </w:tcPr>
          <w:p w:rsidR="00943AE2" w:rsidRPr="00A53786" w:rsidRDefault="00943AE2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943AE2" w:rsidRPr="00943AE2" w:rsidRDefault="00943AE2" w:rsidP="00CE2F6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AE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органов мочевой системы: учебное пособие / Н. А. Хрущева [и др.]. - Екатеринбург : [б. и.], 2011. - 116 с. : ил.</w:t>
            </w:r>
          </w:p>
        </w:tc>
        <w:tc>
          <w:tcPr>
            <w:tcW w:w="3260" w:type="dxa"/>
            <w:gridSpan w:val="2"/>
          </w:tcPr>
          <w:p w:rsidR="00943AE2" w:rsidRDefault="00943AE2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E1E" w:rsidRPr="00A53786" w:rsidTr="0081647F">
        <w:tc>
          <w:tcPr>
            <w:tcW w:w="2836" w:type="dxa"/>
            <w:gridSpan w:val="2"/>
          </w:tcPr>
          <w:p w:rsidR="00623E1E" w:rsidRPr="00A53786" w:rsidRDefault="00623E1E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23E1E" w:rsidRPr="00623E1E" w:rsidRDefault="00623E1E" w:rsidP="00623E1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3E1E">
              <w:rPr>
                <w:rFonts w:ascii="Times New Roman" w:hAnsi="Times New Roman" w:cs="Times New Roman"/>
                <w:bCs/>
                <w:sz w:val="24"/>
                <w:szCs w:val="24"/>
              </w:rPr>
              <w:t>Мирский, В. Е.</w:t>
            </w:r>
            <w:r w:rsidRPr="0062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E1E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623E1E">
              <w:rPr>
                <w:rFonts w:ascii="Times New Roman" w:hAnsi="Times New Roman" w:cs="Times New Roman"/>
                <w:sz w:val="24"/>
                <w:szCs w:val="24"/>
              </w:rPr>
              <w:t xml:space="preserve">ая и подростковая андрология / В. Е. Мирский, В. В. Михайличенко, В. В. </w:t>
            </w:r>
            <w:proofErr w:type="spellStart"/>
            <w:r w:rsidRPr="00623E1E">
              <w:rPr>
                <w:rFonts w:ascii="Times New Roman" w:hAnsi="Times New Roman" w:cs="Times New Roman"/>
                <w:sz w:val="24"/>
                <w:szCs w:val="24"/>
              </w:rPr>
              <w:t>Заезжалкин</w:t>
            </w:r>
            <w:proofErr w:type="spellEnd"/>
            <w:r w:rsidRPr="00623E1E">
              <w:rPr>
                <w:rFonts w:ascii="Times New Roman" w:hAnsi="Times New Roman" w:cs="Times New Roman"/>
                <w:sz w:val="24"/>
                <w:szCs w:val="24"/>
              </w:rPr>
              <w:t>. - СПб. : Питер, 2003. - 224 с. -</w:t>
            </w:r>
          </w:p>
        </w:tc>
        <w:tc>
          <w:tcPr>
            <w:tcW w:w="3260" w:type="dxa"/>
            <w:gridSpan w:val="2"/>
          </w:tcPr>
          <w:p w:rsidR="00623E1E" w:rsidRDefault="00623E1E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824" w:rsidRPr="00A53786" w:rsidTr="0081647F">
        <w:tc>
          <w:tcPr>
            <w:tcW w:w="2836" w:type="dxa"/>
            <w:gridSpan w:val="2"/>
          </w:tcPr>
          <w:p w:rsidR="00493824" w:rsidRPr="00A53786" w:rsidRDefault="00493824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93824" w:rsidRPr="00493824" w:rsidRDefault="00493824" w:rsidP="004938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93824">
              <w:rPr>
                <w:rFonts w:ascii="Times New Roman" w:hAnsi="Times New Roman" w:cs="Times New Roman"/>
                <w:bCs/>
                <w:sz w:val="24"/>
                <w:szCs w:val="24"/>
              </w:rPr>
              <w:t>Мирский, В. Е.</w:t>
            </w:r>
            <w:r w:rsidRPr="0049382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репродуктивной системы у детей и подростков (</w:t>
            </w:r>
            <w:proofErr w:type="spellStart"/>
            <w:r w:rsidRPr="00493824">
              <w:rPr>
                <w:rFonts w:ascii="Times New Roman" w:hAnsi="Times New Roman" w:cs="Times New Roman"/>
                <w:bCs/>
                <w:sz w:val="24"/>
                <w:szCs w:val="24"/>
              </w:rPr>
              <w:t>андрологи</w:t>
            </w:r>
            <w:r w:rsidRPr="00493824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493824">
              <w:rPr>
                <w:rFonts w:ascii="Times New Roman" w:hAnsi="Times New Roman" w:cs="Times New Roman"/>
                <w:sz w:val="24"/>
                <w:szCs w:val="24"/>
              </w:rPr>
              <w:t xml:space="preserve"> аспекты): руководство для врачей / В. Е. Мирский, С. В. </w:t>
            </w:r>
            <w:proofErr w:type="spellStart"/>
            <w:r w:rsidRPr="00493824">
              <w:rPr>
                <w:rFonts w:ascii="Times New Roman" w:hAnsi="Times New Roman" w:cs="Times New Roman"/>
                <w:sz w:val="24"/>
                <w:szCs w:val="24"/>
              </w:rPr>
              <w:t>Рищук</w:t>
            </w:r>
            <w:proofErr w:type="spellEnd"/>
            <w:r w:rsidRPr="00493824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493824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93824">
              <w:rPr>
                <w:rFonts w:ascii="Times New Roman" w:hAnsi="Times New Roman" w:cs="Times New Roman"/>
                <w:sz w:val="24"/>
                <w:szCs w:val="24"/>
              </w:rPr>
              <w:t>, 2012. - 479 с. : ил.</w:t>
            </w:r>
          </w:p>
        </w:tc>
        <w:tc>
          <w:tcPr>
            <w:tcW w:w="3260" w:type="dxa"/>
            <w:gridSpan w:val="2"/>
          </w:tcPr>
          <w:p w:rsidR="00493824" w:rsidRDefault="00493824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AE2" w:rsidRPr="00A53786" w:rsidTr="0081647F">
        <w:tc>
          <w:tcPr>
            <w:tcW w:w="2836" w:type="dxa"/>
            <w:gridSpan w:val="2"/>
          </w:tcPr>
          <w:p w:rsidR="00943AE2" w:rsidRPr="00A53786" w:rsidRDefault="00943AE2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943AE2" w:rsidRPr="00943AE2" w:rsidRDefault="00943AE2" w:rsidP="00943AE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43AE2">
              <w:rPr>
                <w:rFonts w:ascii="Times New Roman" w:hAnsi="Times New Roman" w:cs="Times New Roman"/>
                <w:bCs/>
                <w:sz w:val="24"/>
                <w:szCs w:val="24"/>
              </w:rPr>
              <w:t>Мирский, В. Е.</w:t>
            </w:r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</w:t>
            </w:r>
            <w:r w:rsidRPr="00943AE2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ой и подростковой </w:t>
            </w:r>
            <w:r w:rsidRPr="00943AE2">
              <w:rPr>
                <w:rFonts w:ascii="Times New Roman" w:hAnsi="Times New Roman" w:cs="Times New Roman"/>
                <w:bCs/>
                <w:sz w:val="24"/>
                <w:szCs w:val="24"/>
              </w:rPr>
              <w:t>андрологи</w:t>
            </w:r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и (организационно-клинические аспекты): руководство для врачей / Владимир Мирский, Сергей </w:t>
            </w:r>
            <w:proofErr w:type="spellStart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Рищук</w:t>
            </w:r>
            <w:proofErr w:type="spellEnd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, 2008. - 319 с. : ил.</w:t>
            </w:r>
          </w:p>
        </w:tc>
        <w:tc>
          <w:tcPr>
            <w:tcW w:w="3260" w:type="dxa"/>
            <w:gridSpan w:val="2"/>
          </w:tcPr>
          <w:p w:rsidR="00943AE2" w:rsidRDefault="00943AE2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C4" w:rsidRPr="00A53786" w:rsidTr="0081647F">
        <w:tc>
          <w:tcPr>
            <w:tcW w:w="2836" w:type="dxa"/>
            <w:gridSpan w:val="2"/>
          </w:tcPr>
          <w:p w:rsidR="00784AC4" w:rsidRPr="00A53786" w:rsidRDefault="00784AC4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784AC4" w:rsidRPr="00784AC4" w:rsidRDefault="00784AC4" w:rsidP="00943AE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AC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Множественные обструкции</w:t>
            </w:r>
            <w:r w:rsidRPr="00784AC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AC4">
              <w:rPr>
                <w:rFonts w:ascii="Times New Roman" w:hAnsi="Times New Roman" w:cs="Times New Roman"/>
                <w:sz w:val="24"/>
                <w:szCs w:val="24"/>
              </w:rPr>
              <w:t>мочев</w:t>
            </w:r>
            <w:r w:rsidRPr="00784AC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ых</w:t>
            </w:r>
            <w:r w:rsidRPr="00784AC4">
              <w:rPr>
                <w:rFonts w:ascii="Times New Roman" w:hAnsi="Times New Roman" w:cs="Times New Roman"/>
                <w:sz w:val="24"/>
                <w:szCs w:val="24"/>
              </w:rPr>
              <w:t xml:space="preserve"> путей у детей / ред. С. Н. </w:t>
            </w:r>
            <w:proofErr w:type="spellStart"/>
            <w:r w:rsidRPr="00784AC4">
              <w:rPr>
                <w:rFonts w:ascii="Times New Roman" w:hAnsi="Times New Roman" w:cs="Times New Roman"/>
                <w:sz w:val="24"/>
                <w:szCs w:val="24"/>
              </w:rPr>
              <w:t>Зоркин</w:t>
            </w:r>
            <w:proofErr w:type="spellEnd"/>
            <w:r w:rsidRPr="00784AC4">
              <w:rPr>
                <w:rFonts w:ascii="Times New Roman" w:hAnsi="Times New Roman" w:cs="Times New Roman"/>
                <w:sz w:val="24"/>
                <w:szCs w:val="24"/>
              </w:rPr>
              <w:t xml:space="preserve">. - М. : Мед. </w:t>
            </w:r>
            <w:proofErr w:type="spellStart"/>
            <w:r w:rsidRPr="00784AC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84AC4">
              <w:rPr>
                <w:rFonts w:ascii="Times New Roman" w:hAnsi="Times New Roman" w:cs="Times New Roman"/>
                <w:sz w:val="24"/>
                <w:szCs w:val="24"/>
              </w:rPr>
              <w:t>. агентство, 2008. - 144 с. : ил.</w:t>
            </w:r>
          </w:p>
        </w:tc>
        <w:tc>
          <w:tcPr>
            <w:tcW w:w="3260" w:type="dxa"/>
            <w:gridSpan w:val="2"/>
          </w:tcPr>
          <w:p w:rsidR="00784AC4" w:rsidRDefault="00784AC4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97150D" w:rsidRDefault="00F3309A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proofErr w:type="spellStart"/>
              <w:r w:rsidR="00CE2F65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Олдер</w:t>
              </w:r>
              <w:proofErr w:type="spellEnd"/>
              <w:r w:rsidR="00CE2F65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Р. А.</w:t>
              </w:r>
            </w:hyperlink>
            <w:r w:rsidR="00CE2F65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Атлас визуализации в урологии : атлас / Р. А. </w:t>
            </w:r>
            <w:proofErr w:type="spellStart"/>
            <w:r w:rsidR="00CE2F65" w:rsidRPr="0097150D">
              <w:rPr>
                <w:rFonts w:ascii="Times New Roman" w:hAnsi="Times New Roman" w:cs="Times New Roman"/>
                <w:sz w:val="24"/>
                <w:szCs w:val="24"/>
              </w:rPr>
              <w:t>Олдер</w:t>
            </w:r>
            <w:proofErr w:type="spellEnd"/>
            <w:r w:rsidR="00CE2F65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, М. Д. </w:t>
            </w:r>
            <w:proofErr w:type="spellStart"/>
            <w:r w:rsidR="00CE2F65" w:rsidRPr="0097150D">
              <w:rPr>
                <w:rFonts w:ascii="Times New Roman" w:hAnsi="Times New Roman" w:cs="Times New Roman"/>
                <w:sz w:val="24"/>
                <w:szCs w:val="24"/>
              </w:rPr>
              <w:t>Бассиньяни</w:t>
            </w:r>
            <w:proofErr w:type="spellEnd"/>
            <w:r w:rsidR="00CE2F65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В. </w:t>
            </w:r>
            <w:proofErr w:type="spellStart"/>
            <w:r w:rsidR="00CE2F65" w:rsidRPr="0097150D">
              <w:rPr>
                <w:rFonts w:ascii="Times New Roman" w:hAnsi="Times New Roman" w:cs="Times New Roman"/>
                <w:sz w:val="24"/>
                <w:szCs w:val="24"/>
              </w:rPr>
              <w:t>Глыбочко</w:t>
            </w:r>
            <w:proofErr w:type="spellEnd"/>
            <w:r w:rsidR="00CE2F65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, С. К. Тернового, Р. Ф. </w:t>
            </w:r>
            <w:proofErr w:type="spellStart"/>
            <w:r w:rsidR="00CE2F65" w:rsidRPr="0097150D">
              <w:rPr>
                <w:rFonts w:ascii="Times New Roman" w:hAnsi="Times New Roman" w:cs="Times New Roman"/>
                <w:sz w:val="24"/>
                <w:szCs w:val="24"/>
              </w:rPr>
              <w:t>Бахтиозина</w:t>
            </w:r>
            <w:proofErr w:type="spellEnd"/>
            <w:r w:rsidR="00CE2F65" w:rsidRPr="0097150D">
              <w:rPr>
                <w:rFonts w:ascii="Times New Roman" w:hAnsi="Times New Roman" w:cs="Times New Roman"/>
                <w:sz w:val="24"/>
                <w:szCs w:val="24"/>
              </w:rPr>
              <w:t>, А. И. Шехтера . - Москва : ГЭОТАР-Медиа, 2014. - 272 с. : ил.</w:t>
            </w:r>
          </w:p>
        </w:tc>
        <w:tc>
          <w:tcPr>
            <w:tcW w:w="3260" w:type="dxa"/>
            <w:gridSpan w:val="2"/>
          </w:tcPr>
          <w:p w:rsidR="00CE2F65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3AE2" w:rsidRPr="00A53786" w:rsidTr="0081647F">
        <w:tc>
          <w:tcPr>
            <w:tcW w:w="2836" w:type="dxa"/>
            <w:gridSpan w:val="2"/>
          </w:tcPr>
          <w:p w:rsidR="00943AE2" w:rsidRPr="00A53786" w:rsidRDefault="00943AE2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943AE2" w:rsidRPr="00943AE2" w:rsidRDefault="00943AE2" w:rsidP="00943AE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AE2">
              <w:rPr>
                <w:rFonts w:ascii="Times New Roman" w:hAnsi="Times New Roman" w:cs="Times New Roman"/>
                <w:bCs/>
                <w:sz w:val="24"/>
                <w:szCs w:val="24"/>
              </w:rPr>
              <w:t>Ольхова</w:t>
            </w:r>
            <w:proofErr w:type="spellEnd"/>
            <w:r w:rsidRPr="00943AE2">
              <w:rPr>
                <w:rFonts w:ascii="Times New Roman" w:hAnsi="Times New Roman" w:cs="Times New Roman"/>
                <w:bCs/>
                <w:sz w:val="24"/>
                <w:szCs w:val="24"/>
              </w:rPr>
              <w:t>, Е. Б.</w:t>
            </w:r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 заболеваний почек у детей / Е. Б. </w:t>
            </w:r>
            <w:proofErr w:type="spellStart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. дом </w:t>
            </w:r>
            <w:proofErr w:type="spellStart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СПбМАПО</w:t>
            </w:r>
            <w:proofErr w:type="spellEnd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, 2006. - 376 с. : ил.</w:t>
            </w:r>
          </w:p>
        </w:tc>
        <w:tc>
          <w:tcPr>
            <w:tcW w:w="3260" w:type="dxa"/>
            <w:gridSpan w:val="2"/>
          </w:tcPr>
          <w:p w:rsidR="00943AE2" w:rsidRDefault="00943AE2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97150D" w:rsidRDefault="00CE2F65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Онкоурология</w:t>
            </w:r>
            <w:proofErr w:type="spell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ред.: В. И. </w:t>
            </w:r>
            <w:proofErr w:type="spell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, Б. Я. Алексеева, И. Г. </w:t>
            </w:r>
            <w:proofErr w:type="spell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2012. - 688 с. : ил. - (Национальные руководства).</w:t>
            </w:r>
          </w:p>
        </w:tc>
        <w:tc>
          <w:tcPr>
            <w:tcW w:w="3260" w:type="dxa"/>
            <w:gridSpan w:val="2"/>
          </w:tcPr>
          <w:p w:rsidR="00CE2F65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97150D" w:rsidRDefault="00CE2F65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Онкоурология</w:t>
            </w:r>
            <w:proofErr w:type="spellEnd"/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. Фармакотерапия без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ошибок : руководство для врачей / под ред.: И. Г. </w:t>
            </w:r>
            <w:proofErr w:type="spell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, В. И. Борисова. - Москва : </w:t>
            </w:r>
            <w:proofErr w:type="spell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>Е-noto</w:t>
            </w:r>
            <w:proofErr w:type="spell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>, 2014. - 543[1] с. -</w:t>
            </w:r>
          </w:p>
        </w:tc>
        <w:tc>
          <w:tcPr>
            <w:tcW w:w="3260" w:type="dxa"/>
            <w:gridSpan w:val="2"/>
          </w:tcPr>
          <w:p w:rsidR="00CE2F65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AE2" w:rsidRPr="00A53786" w:rsidTr="0081647F">
        <w:tc>
          <w:tcPr>
            <w:tcW w:w="2836" w:type="dxa"/>
            <w:gridSpan w:val="2"/>
          </w:tcPr>
          <w:p w:rsidR="00943AE2" w:rsidRPr="00A53786" w:rsidRDefault="00943AE2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943AE2" w:rsidRPr="00943AE2" w:rsidRDefault="00943AE2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Осипов И. Б.Нейрогенный мочевой пузырь у детей / И. Б. Осипов, Л. П. Смирнова. - СПб. : Питер, 2001. - 96 с. -</w:t>
            </w:r>
          </w:p>
        </w:tc>
        <w:tc>
          <w:tcPr>
            <w:tcW w:w="3260" w:type="dxa"/>
            <w:gridSpan w:val="2"/>
          </w:tcPr>
          <w:p w:rsidR="00943AE2" w:rsidRDefault="00943AE2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2BE" w:rsidRPr="00A53786" w:rsidTr="0081647F">
        <w:tc>
          <w:tcPr>
            <w:tcW w:w="2836" w:type="dxa"/>
            <w:gridSpan w:val="2"/>
          </w:tcPr>
          <w:p w:rsidR="001812BE" w:rsidRPr="00A53786" w:rsidRDefault="001812BE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812BE" w:rsidRPr="001812BE" w:rsidRDefault="001812BE" w:rsidP="001812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BE">
              <w:rPr>
                <w:rFonts w:ascii="Times New Roman" w:hAnsi="Times New Roman" w:cs="Times New Roman"/>
                <w:bCs/>
                <w:sz w:val="24"/>
                <w:szCs w:val="24"/>
              </w:rPr>
              <w:t>Папаян</w:t>
            </w:r>
            <w:proofErr w:type="spellEnd"/>
            <w:r w:rsidRPr="001812BE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18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BE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Неонатальная</w:t>
            </w:r>
            <w:proofErr w:type="spellEnd"/>
            <w:r w:rsidRPr="001812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нефрология</w:t>
            </w:r>
            <w:r w:rsidRPr="001812BE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/ А. В. </w:t>
            </w:r>
            <w:proofErr w:type="spellStart"/>
            <w:r w:rsidRPr="001812BE">
              <w:rPr>
                <w:rFonts w:ascii="Times New Roman" w:hAnsi="Times New Roman" w:cs="Times New Roman"/>
                <w:sz w:val="24"/>
                <w:szCs w:val="24"/>
              </w:rPr>
              <w:t>Папаян</w:t>
            </w:r>
            <w:proofErr w:type="spellEnd"/>
            <w:r w:rsidRPr="001812BE">
              <w:rPr>
                <w:rFonts w:ascii="Times New Roman" w:hAnsi="Times New Roman" w:cs="Times New Roman"/>
                <w:sz w:val="24"/>
                <w:szCs w:val="24"/>
              </w:rPr>
              <w:t xml:space="preserve">, И. С. </w:t>
            </w:r>
            <w:proofErr w:type="spellStart"/>
            <w:r w:rsidRPr="001812BE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1812BE">
              <w:rPr>
                <w:rFonts w:ascii="Times New Roman" w:hAnsi="Times New Roman" w:cs="Times New Roman"/>
                <w:sz w:val="24"/>
                <w:szCs w:val="24"/>
              </w:rPr>
              <w:t>. - СПб. : Питер, 2002. - 448 с. : ил. -</w:t>
            </w:r>
          </w:p>
        </w:tc>
        <w:tc>
          <w:tcPr>
            <w:tcW w:w="3260" w:type="dxa"/>
            <w:gridSpan w:val="2"/>
          </w:tcPr>
          <w:p w:rsidR="001812BE" w:rsidRDefault="001812BE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4AC4" w:rsidRPr="00A53786" w:rsidTr="0081647F">
        <w:tc>
          <w:tcPr>
            <w:tcW w:w="2836" w:type="dxa"/>
            <w:gridSpan w:val="2"/>
          </w:tcPr>
          <w:p w:rsidR="00784AC4" w:rsidRPr="00A53786" w:rsidRDefault="00784AC4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784AC4" w:rsidRPr="00784AC4" w:rsidRDefault="00784AC4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Патогенез хронического </w:t>
            </w:r>
            <w:proofErr w:type="spellStart"/>
            <w:r w:rsidRPr="00784AC4">
              <w:rPr>
                <w:rFonts w:ascii="Times New Roman" w:hAnsi="Times New Roman" w:cs="Times New Roman"/>
                <w:bCs/>
                <w:sz w:val="24"/>
                <w:szCs w:val="24"/>
              </w:rPr>
              <w:t>обструктивного</w:t>
            </w:r>
            <w:proofErr w:type="spellEnd"/>
            <w:r w:rsidRPr="0078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AC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пиелонефрит</w:t>
            </w:r>
            <w:r w:rsidRPr="00784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84AC4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 подростков: монография / С. П. </w:t>
            </w:r>
            <w:proofErr w:type="spellStart"/>
            <w:r w:rsidRPr="00784AC4">
              <w:rPr>
                <w:rFonts w:ascii="Times New Roman" w:hAnsi="Times New Roman" w:cs="Times New Roman"/>
                <w:sz w:val="24"/>
                <w:szCs w:val="24"/>
              </w:rPr>
              <w:t>Яцык</w:t>
            </w:r>
            <w:proofErr w:type="spellEnd"/>
            <w:r w:rsidRPr="00784AC4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 Мед. </w:t>
            </w:r>
            <w:proofErr w:type="spellStart"/>
            <w:r w:rsidRPr="00784AC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84AC4">
              <w:rPr>
                <w:rFonts w:ascii="Times New Roman" w:hAnsi="Times New Roman" w:cs="Times New Roman"/>
                <w:sz w:val="24"/>
                <w:szCs w:val="24"/>
              </w:rPr>
              <w:t>. агентство, 2007. - 176 с.</w:t>
            </w:r>
          </w:p>
        </w:tc>
        <w:tc>
          <w:tcPr>
            <w:tcW w:w="3260" w:type="dxa"/>
            <w:gridSpan w:val="2"/>
          </w:tcPr>
          <w:p w:rsidR="00784AC4" w:rsidRDefault="00784AC4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3323" w:rsidRPr="00A53786" w:rsidTr="0081647F">
        <w:tc>
          <w:tcPr>
            <w:tcW w:w="2836" w:type="dxa"/>
            <w:gridSpan w:val="2"/>
          </w:tcPr>
          <w:p w:rsidR="00433323" w:rsidRPr="00A53786" w:rsidRDefault="00433323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33323" w:rsidRPr="00433323" w:rsidRDefault="00433323" w:rsidP="00CE2F6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32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по</w:t>
            </w:r>
            <w:r w:rsidRPr="00433323">
              <w:rPr>
                <w:rFonts w:ascii="Times New Roman" w:hAnsi="Times New Roman" w:cs="Times New Roman"/>
                <w:sz w:val="24"/>
                <w:szCs w:val="24"/>
              </w:rPr>
              <w:t xml:space="preserve"> детским болезням Т.6. Нефрология детского возраста / Под ред. В. А. Таболина, С. В. </w:t>
            </w:r>
            <w:proofErr w:type="spellStart"/>
            <w:r w:rsidRPr="00433323">
              <w:rPr>
                <w:rFonts w:ascii="Times New Roman" w:hAnsi="Times New Roman" w:cs="Times New Roman"/>
                <w:sz w:val="24"/>
                <w:szCs w:val="24"/>
              </w:rPr>
              <w:t>Бельмера</w:t>
            </w:r>
            <w:proofErr w:type="spellEnd"/>
            <w:r w:rsidRPr="00433323">
              <w:rPr>
                <w:rFonts w:ascii="Times New Roman" w:hAnsi="Times New Roman" w:cs="Times New Roman"/>
                <w:sz w:val="24"/>
                <w:szCs w:val="24"/>
              </w:rPr>
              <w:t xml:space="preserve">, И. М. </w:t>
            </w:r>
            <w:proofErr w:type="spellStart"/>
            <w:r w:rsidRPr="0043332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433323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433323">
              <w:rPr>
                <w:rFonts w:ascii="Times New Roman" w:hAnsi="Times New Roman" w:cs="Times New Roman"/>
                <w:sz w:val="24"/>
                <w:szCs w:val="24"/>
              </w:rPr>
              <w:t>Медпрактика-М</w:t>
            </w:r>
            <w:proofErr w:type="spellEnd"/>
            <w:r w:rsidRPr="00433323">
              <w:rPr>
                <w:rFonts w:ascii="Times New Roman" w:hAnsi="Times New Roman" w:cs="Times New Roman"/>
                <w:sz w:val="24"/>
                <w:szCs w:val="24"/>
              </w:rPr>
              <w:t>, 2005. - 712с.</w:t>
            </w:r>
          </w:p>
        </w:tc>
        <w:tc>
          <w:tcPr>
            <w:tcW w:w="3260" w:type="dxa"/>
            <w:gridSpan w:val="2"/>
          </w:tcPr>
          <w:p w:rsidR="00433323" w:rsidRDefault="00433323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97150D" w:rsidRDefault="00F3309A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E2F65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Пугачев, А. Г.</w:t>
              </w:r>
            </w:hyperlink>
            <w:r w:rsidR="00CE2F65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="00CE2F65"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="00CE2F65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руководство для врачей / Анатолий Пугачев. - М. : ГЭОТАР-Медиа, 2009. - 832 с. : ил. - (Библиотека врача- специалиста) (</w:t>
            </w:r>
            <w:r w:rsidR="00CE2F65"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="00CE2F65" w:rsidRPr="0097150D">
              <w:rPr>
                <w:rFonts w:ascii="Times New Roman" w:hAnsi="Times New Roman" w:cs="Times New Roman"/>
                <w:sz w:val="24"/>
                <w:szCs w:val="24"/>
              </w:rPr>
              <w:t>. Педиатрия).</w:t>
            </w:r>
          </w:p>
        </w:tc>
        <w:tc>
          <w:tcPr>
            <w:tcW w:w="3260" w:type="dxa"/>
            <w:gridSpan w:val="2"/>
          </w:tcPr>
          <w:p w:rsidR="00CE2F65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AE2" w:rsidRPr="00A53786" w:rsidTr="0081647F">
        <w:tc>
          <w:tcPr>
            <w:tcW w:w="2836" w:type="dxa"/>
            <w:gridSpan w:val="2"/>
          </w:tcPr>
          <w:p w:rsidR="00943AE2" w:rsidRPr="00A53786" w:rsidRDefault="00943AE2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943AE2" w:rsidRPr="00943AE2" w:rsidRDefault="00943AE2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Пузырно-мочеточниковый </w:t>
            </w:r>
            <w:proofErr w:type="spellStart"/>
            <w:r w:rsidRPr="00943AE2">
              <w:rPr>
                <w:rFonts w:ascii="Times New Roman" w:hAnsi="Times New Roman" w:cs="Times New Roman"/>
                <w:bCs/>
                <w:sz w:val="24"/>
                <w:szCs w:val="24"/>
              </w:rPr>
              <w:t>рефлюкс</w:t>
            </w:r>
            <w:proofErr w:type="spellEnd"/>
            <w:r w:rsidRPr="00943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 детей / Под ред. П. К. </w:t>
            </w:r>
            <w:proofErr w:type="spellStart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Яцыка</w:t>
            </w:r>
            <w:proofErr w:type="spellEnd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Звара</w:t>
            </w:r>
            <w:proofErr w:type="spellEnd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. - М. : Медицина, 1990. - 184 с. : ил.</w:t>
            </w:r>
          </w:p>
        </w:tc>
        <w:tc>
          <w:tcPr>
            <w:tcW w:w="3260" w:type="dxa"/>
            <w:gridSpan w:val="2"/>
          </w:tcPr>
          <w:p w:rsidR="00943AE2" w:rsidRDefault="00943AE2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97150D" w:rsidRDefault="00F3309A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E2F65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Пушкарь, Д. Ю.</w:t>
              </w:r>
            </w:hyperlink>
            <w:r w:rsidR="00CE2F65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Биопсия предстательной железы / Дмитрий Пушкарь, А. В. Говоров. - М. : ГЭОТАР-Медиа, 2010. - 208 с. : ил.</w:t>
            </w:r>
          </w:p>
        </w:tc>
        <w:tc>
          <w:tcPr>
            <w:tcW w:w="3260" w:type="dxa"/>
            <w:gridSpan w:val="2"/>
          </w:tcPr>
          <w:p w:rsidR="00CE2F65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97150D" w:rsidRDefault="00CE2F65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Пушкарь, Д. Ю.</w:t>
              </w:r>
            </w:hyperlink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предстательной железы : краткий справочник / Д. Ю. Пушкарь, В. А. Тутельян, В. А. Малхасян. - Москва : ГЭОТАР-Медиа, 2014. - 192 с. : ил.</w:t>
            </w:r>
          </w:p>
        </w:tc>
        <w:tc>
          <w:tcPr>
            <w:tcW w:w="3260" w:type="dxa"/>
            <w:gridSpan w:val="2"/>
          </w:tcPr>
          <w:p w:rsidR="00CE2F65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12BE" w:rsidRPr="00A53786" w:rsidTr="0081647F">
        <w:tc>
          <w:tcPr>
            <w:tcW w:w="2836" w:type="dxa"/>
            <w:gridSpan w:val="2"/>
          </w:tcPr>
          <w:p w:rsidR="001812BE" w:rsidRPr="00A53786" w:rsidRDefault="001812BE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812BE" w:rsidRPr="001812BE" w:rsidRDefault="001812BE" w:rsidP="001812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812BE">
              <w:rPr>
                <w:rFonts w:ascii="Times New Roman" w:hAnsi="Times New Roman" w:cs="Times New Roman"/>
                <w:sz w:val="24"/>
                <w:szCs w:val="24"/>
              </w:rPr>
              <w:t xml:space="preserve">Пушкарь, Д. Ю. Функциональная урология и </w:t>
            </w:r>
            <w:proofErr w:type="spellStart"/>
            <w:r w:rsidRPr="001812BE">
              <w:rPr>
                <w:rFonts w:ascii="Times New Roman" w:hAnsi="Times New Roman" w:cs="Times New Roman"/>
                <w:sz w:val="24"/>
                <w:szCs w:val="24"/>
              </w:rPr>
              <w:t>уродинамика</w:t>
            </w:r>
            <w:proofErr w:type="spellEnd"/>
            <w:r w:rsidRPr="001812BE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/ Д. Ю. Пушкарь, Г. Р. </w:t>
            </w:r>
            <w:proofErr w:type="spellStart"/>
            <w:r w:rsidRPr="001812BE">
              <w:rPr>
                <w:rFonts w:ascii="Times New Roman" w:hAnsi="Times New Roman" w:cs="Times New Roman"/>
                <w:sz w:val="24"/>
                <w:szCs w:val="24"/>
              </w:rPr>
              <w:t>Касян</w:t>
            </w:r>
            <w:proofErr w:type="spellEnd"/>
            <w:r w:rsidRPr="001812B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- 376 с. : ил.</w:t>
            </w:r>
          </w:p>
        </w:tc>
        <w:tc>
          <w:tcPr>
            <w:tcW w:w="3260" w:type="dxa"/>
            <w:gridSpan w:val="2"/>
          </w:tcPr>
          <w:p w:rsidR="001812BE" w:rsidRDefault="001812BE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E1E" w:rsidRPr="00A53786" w:rsidTr="0081647F">
        <w:tc>
          <w:tcPr>
            <w:tcW w:w="2836" w:type="dxa"/>
            <w:gridSpan w:val="2"/>
          </w:tcPr>
          <w:p w:rsidR="00623E1E" w:rsidRPr="00A53786" w:rsidRDefault="00623E1E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23E1E" w:rsidRPr="00623E1E" w:rsidRDefault="00623E1E" w:rsidP="00623E1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3E1E">
              <w:rPr>
                <w:rFonts w:ascii="Times New Roman" w:hAnsi="Times New Roman" w:cs="Times New Roman"/>
                <w:bCs/>
                <w:sz w:val="24"/>
                <w:szCs w:val="24"/>
              </w:rPr>
              <w:t>Разин, М. П.</w:t>
            </w:r>
            <w:r w:rsidRPr="0062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E1E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623E1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23E1E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</w:t>
            </w:r>
            <w:r w:rsidRPr="00623E1E">
              <w:rPr>
                <w:rFonts w:ascii="Times New Roman" w:hAnsi="Times New Roman" w:cs="Times New Roman"/>
                <w:sz w:val="24"/>
                <w:szCs w:val="24"/>
              </w:rPr>
              <w:t>я-андрология: учебное пособие / М. П. Разин, В. Н. Галкин, Н. К. Сухих. - Москва : ГЭОТАР-Медиа, 2011. - 128 с. : ил.</w:t>
            </w:r>
          </w:p>
        </w:tc>
        <w:tc>
          <w:tcPr>
            <w:tcW w:w="3260" w:type="dxa"/>
            <w:gridSpan w:val="2"/>
          </w:tcPr>
          <w:p w:rsidR="00623E1E" w:rsidRDefault="00623E1E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824" w:rsidRPr="00A53786" w:rsidTr="0081647F">
        <w:tc>
          <w:tcPr>
            <w:tcW w:w="2836" w:type="dxa"/>
            <w:gridSpan w:val="2"/>
          </w:tcPr>
          <w:p w:rsidR="00493824" w:rsidRPr="00A53786" w:rsidRDefault="00493824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93824" w:rsidRPr="00493824" w:rsidRDefault="00493824" w:rsidP="004938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93824">
              <w:rPr>
                <w:rFonts w:ascii="Times New Roman" w:hAnsi="Times New Roman" w:cs="Times New Roman"/>
                <w:bCs/>
                <w:sz w:val="24"/>
                <w:szCs w:val="24"/>
              </w:rPr>
              <w:t>Уварова, Е. В.</w:t>
            </w:r>
            <w:r w:rsidRPr="0049382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обследованию состояния репродуктивной системы детей и подростков: для врачей педиатров, акушеров-гинекологов и </w:t>
            </w:r>
            <w:proofErr w:type="spellStart"/>
            <w:r w:rsidRPr="00493824">
              <w:rPr>
                <w:rFonts w:ascii="Times New Roman" w:hAnsi="Times New Roman" w:cs="Times New Roman"/>
                <w:sz w:val="24"/>
                <w:szCs w:val="24"/>
              </w:rPr>
              <w:t>урологов-андрологов</w:t>
            </w:r>
            <w:proofErr w:type="spellEnd"/>
            <w:r w:rsidRPr="00493824">
              <w:rPr>
                <w:rFonts w:ascii="Times New Roman" w:hAnsi="Times New Roman" w:cs="Times New Roman"/>
                <w:sz w:val="24"/>
                <w:szCs w:val="24"/>
              </w:rPr>
              <w:t xml:space="preserve"> / Е. </w:t>
            </w:r>
            <w:r w:rsidRPr="0049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Уварова, Д. И. Тарусин. - М. : </w:t>
            </w:r>
            <w:proofErr w:type="spellStart"/>
            <w:r w:rsidRPr="00493824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493824">
              <w:rPr>
                <w:rFonts w:ascii="Times New Roman" w:hAnsi="Times New Roman" w:cs="Times New Roman"/>
                <w:sz w:val="24"/>
                <w:szCs w:val="24"/>
              </w:rPr>
              <w:t xml:space="preserve">, 2009. - 232 с. : ил. </w:t>
            </w:r>
          </w:p>
        </w:tc>
        <w:tc>
          <w:tcPr>
            <w:tcW w:w="3260" w:type="dxa"/>
            <w:gridSpan w:val="2"/>
          </w:tcPr>
          <w:p w:rsidR="00493824" w:rsidRDefault="00493824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</w:tr>
      <w:tr w:rsidR="00943AE2" w:rsidRPr="00A53786" w:rsidTr="0081647F">
        <w:tc>
          <w:tcPr>
            <w:tcW w:w="2836" w:type="dxa"/>
            <w:gridSpan w:val="2"/>
          </w:tcPr>
          <w:p w:rsidR="00943AE2" w:rsidRPr="00A53786" w:rsidRDefault="00943AE2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943AE2" w:rsidRPr="00943AE2" w:rsidRDefault="00943AE2" w:rsidP="00623E1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Урологи</w:t>
            </w:r>
            <w:r w:rsidRPr="00943AE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 / [сост. А. С. Дементьев [и др.]]. - Москва : ГЭОТАР-Медиа, 2016. - 208 с. : табл.</w:t>
            </w:r>
          </w:p>
        </w:tc>
        <w:tc>
          <w:tcPr>
            <w:tcW w:w="3260" w:type="dxa"/>
            <w:gridSpan w:val="2"/>
          </w:tcPr>
          <w:p w:rsidR="00943AE2" w:rsidRDefault="00943AE2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97150D" w:rsidRDefault="00CE2F65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 Н.А. Лопаткина. - М. : ГЭОТАР-Медиа, 2009. - 1024 с. : ил. - (Национальные руководства).</w:t>
            </w:r>
          </w:p>
        </w:tc>
        <w:tc>
          <w:tcPr>
            <w:tcW w:w="3260" w:type="dxa"/>
            <w:gridSpan w:val="2"/>
          </w:tcPr>
          <w:p w:rsidR="00CE2F65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97150D" w:rsidRDefault="00CE2F65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руководство. Краткое издание / под ред. Н. А. Лопаткина. - Москва : ГЭОТАР-Медиа, 2013. - 608 с.</w:t>
            </w:r>
          </w:p>
        </w:tc>
        <w:tc>
          <w:tcPr>
            <w:tcW w:w="3260" w:type="dxa"/>
            <w:gridSpan w:val="2"/>
          </w:tcPr>
          <w:p w:rsidR="00CE2F65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F65" w:rsidRPr="00A53786" w:rsidTr="0081647F">
        <w:tc>
          <w:tcPr>
            <w:tcW w:w="2836" w:type="dxa"/>
            <w:gridSpan w:val="2"/>
          </w:tcPr>
          <w:p w:rsidR="00CE2F65" w:rsidRPr="00A53786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E2F65" w:rsidRPr="0097150D" w:rsidRDefault="00CE2F65" w:rsidP="00CE2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Урология. Российские клинические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/ под ред. Ю. Г. </w:t>
            </w:r>
            <w:proofErr w:type="spell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>Аляева</w:t>
            </w:r>
            <w:proofErr w:type="spell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, П. В. </w:t>
            </w:r>
            <w:proofErr w:type="spell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>Глыбочко</w:t>
            </w:r>
            <w:proofErr w:type="spell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>, Д. Ю. Пушкаря. - Москва : ГЭОТАР-Медиа, 2015. - 480 с.</w:t>
            </w:r>
          </w:p>
        </w:tc>
        <w:tc>
          <w:tcPr>
            <w:tcW w:w="3260" w:type="dxa"/>
            <w:gridSpan w:val="2"/>
          </w:tcPr>
          <w:p w:rsidR="00CE2F65" w:rsidRDefault="00CE2F65" w:rsidP="00C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EE1" w:rsidRPr="00706654" w:rsidTr="0081647F">
        <w:tc>
          <w:tcPr>
            <w:tcW w:w="2836" w:type="dxa"/>
            <w:gridSpan w:val="2"/>
          </w:tcPr>
          <w:p w:rsidR="00C65EE1" w:rsidRPr="00706654" w:rsidRDefault="00C65EE1" w:rsidP="00EC5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943AE2" w:rsidRDefault="00943AE2" w:rsidP="00EC5DA8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943AE2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инфекции мочевой</w:t>
            </w:r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 детей: руководство для врачей-педиатров. Ч. 1. </w:t>
            </w:r>
            <w:proofErr w:type="spellStart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Антимикробная</w:t>
            </w:r>
            <w:proofErr w:type="spellEnd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внебольничной и госпитальной инфекции мочевой системы у детей / Рос. мед. академия последипломного образ. </w:t>
            </w:r>
            <w:proofErr w:type="spellStart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педиатрич</w:t>
            </w:r>
            <w:proofErr w:type="spellEnd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. кафедр последипломного образования. - М. : </w:t>
            </w:r>
            <w:proofErr w:type="spellStart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Медпрактика-М</w:t>
            </w:r>
            <w:proofErr w:type="spellEnd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 xml:space="preserve">, 2006. - 100 с. : ил. - Б. </w:t>
            </w:r>
            <w:proofErr w:type="spellStart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943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C65EE1" w:rsidRPr="00706654" w:rsidRDefault="00943AE2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131" w:rsidRPr="00706654" w:rsidTr="0081647F">
        <w:tc>
          <w:tcPr>
            <w:tcW w:w="2836" w:type="dxa"/>
            <w:gridSpan w:val="2"/>
          </w:tcPr>
          <w:p w:rsidR="00E86131" w:rsidRPr="00706654" w:rsidRDefault="00E86131" w:rsidP="00EC5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86131" w:rsidRPr="00E86131" w:rsidRDefault="00E86131" w:rsidP="00E8613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131">
              <w:rPr>
                <w:rFonts w:ascii="Times New Roman" w:hAnsi="Times New Roman" w:cs="Times New Roman"/>
                <w:sz w:val="24"/>
                <w:szCs w:val="24"/>
              </w:rPr>
              <w:t>Хинман</w:t>
            </w:r>
            <w:proofErr w:type="spellEnd"/>
            <w:r w:rsidRPr="00E86131">
              <w:rPr>
                <w:rFonts w:ascii="Times New Roman" w:hAnsi="Times New Roman" w:cs="Times New Roman"/>
                <w:sz w:val="24"/>
                <w:szCs w:val="24"/>
              </w:rPr>
              <w:t>, Ф.</w:t>
            </w:r>
            <w:r w:rsidRPr="00E86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613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урология: атлас / Фрэнк </w:t>
            </w:r>
            <w:proofErr w:type="spellStart"/>
            <w:r w:rsidRPr="00E86131">
              <w:rPr>
                <w:rFonts w:ascii="Times New Roman" w:hAnsi="Times New Roman" w:cs="Times New Roman"/>
                <w:sz w:val="24"/>
                <w:szCs w:val="24"/>
              </w:rPr>
              <w:t>Хинман</w:t>
            </w:r>
            <w:proofErr w:type="spellEnd"/>
            <w:r w:rsidRPr="00E86131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; под ред.: Ю. Г. </w:t>
            </w:r>
            <w:proofErr w:type="spellStart"/>
            <w:r w:rsidRPr="00E86131">
              <w:rPr>
                <w:rFonts w:ascii="Times New Roman" w:hAnsi="Times New Roman" w:cs="Times New Roman"/>
                <w:sz w:val="24"/>
                <w:szCs w:val="24"/>
              </w:rPr>
              <w:t>Аляева</w:t>
            </w:r>
            <w:proofErr w:type="spellEnd"/>
            <w:r w:rsidRPr="00E86131">
              <w:rPr>
                <w:rFonts w:ascii="Times New Roman" w:hAnsi="Times New Roman" w:cs="Times New Roman"/>
                <w:sz w:val="24"/>
                <w:szCs w:val="24"/>
              </w:rPr>
              <w:t>, В. А. Григоряна. - М. : ГЭОТАР-Медиа, 2007. - 1192 с. : ил.</w:t>
            </w:r>
          </w:p>
        </w:tc>
        <w:tc>
          <w:tcPr>
            <w:tcW w:w="3260" w:type="dxa"/>
            <w:gridSpan w:val="2"/>
          </w:tcPr>
          <w:p w:rsidR="00E86131" w:rsidRDefault="00E86131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4AC4" w:rsidRPr="00706654" w:rsidTr="0081647F">
        <w:tc>
          <w:tcPr>
            <w:tcW w:w="2836" w:type="dxa"/>
            <w:gridSpan w:val="2"/>
          </w:tcPr>
          <w:p w:rsidR="00784AC4" w:rsidRPr="00706654" w:rsidRDefault="00784AC4" w:rsidP="00EC5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784AC4" w:rsidRPr="00784AC4" w:rsidRDefault="00784AC4" w:rsidP="00EC5DA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AC4">
              <w:rPr>
                <w:rFonts w:ascii="Times New Roman" w:hAnsi="Times New Roman" w:cs="Times New Roman"/>
                <w:sz w:val="24"/>
                <w:szCs w:val="24"/>
              </w:rPr>
              <w:t>Цистит</w:t>
            </w:r>
            <w:r w:rsidRPr="00784AC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784AC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системы </w:t>
            </w:r>
            <w:proofErr w:type="spellStart"/>
            <w:r w:rsidRPr="00784AC4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784AC4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образования врачей / Г. Н. Скрябин [и др.]. - СПб. : </w:t>
            </w:r>
            <w:proofErr w:type="spellStart"/>
            <w:r w:rsidRPr="00784AC4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784AC4">
              <w:rPr>
                <w:rFonts w:ascii="Times New Roman" w:hAnsi="Times New Roman" w:cs="Times New Roman"/>
                <w:sz w:val="24"/>
                <w:szCs w:val="24"/>
              </w:rPr>
              <w:t xml:space="preserve">. дом </w:t>
            </w:r>
            <w:proofErr w:type="spellStart"/>
            <w:r w:rsidRPr="00784AC4">
              <w:rPr>
                <w:rFonts w:ascii="Times New Roman" w:hAnsi="Times New Roman" w:cs="Times New Roman"/>
                <w:sz w:val="24"/>
                <w:szCs w:val="24"/>
              </w:rPr>
              <w:t>СПбМАПО</w:t>
            </w:r>
            <w:proofErr w:type="spellEnd"/>
            <w:r w:rsidRPr="00784AC4">
              <w:rPr>
                <w:rFonts w:ascii="Times New Roman" w:hAnsi="Times New Roman" w:cs="Times New Roman"/>
                <w:sz w:val="24"/>
                <w:szCs w:val="24"/>
              </w:rPr>
              <w:t>, 2006. - 147 с. : ил.</w:t>
            </w:r>
          </w:p>
        </w:tc>
        <w:tc>
          <w:tcPr>
            <w:tcW w:w="3260" w:type="dxa"/>
            <w:gridSpan w:val="2"/>
          </w:tcPr>
          <w:p w:rsidR="00784AC4" w:rsidRDefault="00784AC4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EE1" w:rsidRPr="007608F8" w:rsidTr="0081647F">
        <w:tc>
          <w:tcPr>
            <w:tcW w:w="2836" w:type="dxa"/>
            <w:gridSpan w:val="2"/>
          </w:tcPr>
          <w:p w:rsidR="00C65EE1" w:rsidRPr="007608F8" w:rsidRDefault="00C65EE1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784AC4" w:rsidRDefault="00784AC4" w:rsidP="00EC5D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AC4">
              <w:rPr>
                <w:rFonts w:ascii="Times New Roman" w:hAnsi="Times New Roman" w:cs="Times New Roman"/>
                <w:bCs/>
                <w:sz w:val="24"/>
                <w:szCs w:val="24"/>
              </w:rPr>
              <w:t>Энурез</w:t>
            </w:r>
            <w:proofErr w:type="spellEnd"/>
            <w:r w:rsidRPr="00784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нейрогенные</w:t>
            </w:r>
            <w:r w:rsidRPr="00784AC4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дисфункции </w:t>
            </w:r>
            <w:r w:rsidRPr="00784AC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мочев</w:t>
            </w:r>
            <w:r w:rsidRPr="00784AC4">
              <w:rPr>
                <w:rFonts w:ascii="Times New Roman" w:hAnsi="Times New Roman" w:cs="Times New Roman"/>
                <w:sz w:val="24"/>
                <w:szCs w:val="24"/>
              </w:rPr>
              <w:t xml:space="preserve">ого пузыря у детей: учебно-методическое пособие / ГОУ ВПО КГМУ Минздравсоцразвития РФ, Кафедра детской хирургии с курсом ФПК и ПП. - Казань : [б. и.], 2011. - 60 с. : ил. - Б. </w:t>
            </w:r>
            <w:proofErr w:type="spellStart"/>
            <w:r w:rsidRPr="00784AC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84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C65EE1" w:rsidRPr="007608F8" w:rsidRDefault="00784AC4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EE1" w:rsidRPr="00706654" w:rsidTr="0081647F">
        <w:tc>
          <w:tcPr>
            <w:tcW w:w="2836" w:type="dxa"/>
            <w:gridSpan w:val="2"/>
          </w:tcPr>
          <w:p w:rsidR="00C65EE1" w:rsidRPr="00706654" w:rsidRDefault="00C65EE1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B13E49" w:rsidRDefault="00C65EE1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65EE1" w:rsidRPr="007608F8" w:rsidRDefault="00C65EE1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E1" w:rsidRPr="00706654" w:rsidTr="0081647F">
        <w:tc>
          <w:tcPr>
            <w:tcW w:w="2836" w:type="dxa"/>
            <w:gridSpan w:val="2"/>
          </w:tcPr>
          <w:p w:rsidR="00C65EE1" w:rsidRPr="00706654" w:rsidRDefault="001812BE" w:rsidP="00181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по выбору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B13E49" w:rsidRDefault="00C65EE1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65EE1" w:rsidRPr="007608F8" w:rsidRDefault="00C65EE1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E1" w:rsidRPr="00706654" w:rsidTr="0081647F">
        <w:tc>
          <w:tcPr>
            <w:tcW w:w="2836" w:type="dxa"/>
            <w:gridSpan w:val="2"/>
          </w:tcPr>
          <w:p w:rsidR="00C65EE1" w:rsidRPr="00706654" w:rsidRDefault="001812BE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онкология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65EE1" w:rsidRPr="00B13E49" w:rsidRDefault="00C65EE1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65EE1" w:rsidRPr="007608F8" w:rsidRDefault="00C65EE1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BF" w:rsidRPr="007608F8" w:rsidTr="0081647F">
        <w:tc>
          <w:tcPr>
            <w:tcW w:w="2836" w:type="dxa"/>
            <w:gridSpan w:val="2"/>
          </w:tcPr>
          <w:p w:rsidR="00A553BF" w:rsidRPr="007608F8" w:rsidRDefault="00A553BF" w:rsidP="00A55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553BF" w:rsidRPr="009D660E" w:rsidRDefault="00A553BF" w:rsidP="00A553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М.Г.,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Онкогинекология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М. Г.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 Э. </w:t>
            </w:r>
            <w:proofErr w:type="spell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Доброхотова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. - М. : ГЭОТАР-Медиа, 2015. - 288 с. - ISBN 978-5-9704-3263-1 - Текст : электронный // ЭБС "Консультант студента" : [сайт]. - URL : </w:t>
            </w:r>
            <w:hyperlink r:id="rId7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0" w:type="dxa"/>
            <w:gridSpan w:val="2"/>
          </w:tcPr>
          <w:p w:rsidR="00A553BF" w:rsidRPr="007608F8" w:rsidRDefault="00A553BF" w:rsidP="00A5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553BF" w:rsidRPr="007608F8" w:rsidTr="0081647F">
        <w:tc>
          <w:tcPr>
            <w:tcW w:w="2836" w:type="dxa"/>
            <w:gridSpan w:val="2"/>
          </w:tcPr>
          <w:p w:rsidR="00A553BF" w:rsidRPr="007608F8" w:rsidRDefault="00A553BF" w:rsidP="00A55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553BF" w:rsidRPr="009D660E" w:rsidRDefault="00A553BF" w:rsidP="00A553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Л.З.,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Избранные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Л.З.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Б.И. Поляков, С.Б. Петерсон - М. : ГЭОТАР-Медиа, 2014. - 496 с. - ISBN 978-5-9704-2867-2 - Текст : электронный // ЭБС "Консультант студента" : [сайт]. - URL : </w:t>
            </w:r>
            <w:hyperlink r:id="rId7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0" w:type="dxa"/>
            <w:gridSpan w:val="2"/>
          </w:tcPr>
          <w:p w:rsidR="00A553BF" w:rsidRPr="007608F8" w:rsidRDefault="00A553BF" w:rsidP="00A5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04188" w:rsidRPr="007608F8" w:rsidTr="0081647F">
        <w:tc>
          <w:tcPr>
            <w:tcW w:w="2836" w:type="dxa"/>
            <w:gridSpan w:val="2"/>
          </w:tcPr>
          <w:p w:rsidR="00804188" w:rsidRPr="007608F8" w:rsidRDefault="00804188" w:rsidP="00BD4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04188" w:rsidRPr="00DB42FA" w:rsidRDefault="00804188" w:rsidP="00BD48E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Ш.Х.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В.В. </w:t>
            </w:r>
            <w:proofErr w:type="spell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Старинский</w:t>
            </w:r>
            <w:proofErr w:type="spell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И.Р. Рахматуллина, Л.Н. Кудряшова, Р.З. Султанов - М. : ГЭОТАР-Медиа, 2012. - 448 с. (Серия "Библиотека врача-специалиста") - ISBN 978-5-9704-2058-4 - Текст : электронный // ЭБС "Консультант студента" : [сайт]. - URL : </w:t>
            </w:r>
            <w:hyperlink r:id="rId7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http://www.studentlibrary.ru/book/ISBN9785970420584.html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04188" w:rsidRPr="007608F8" w:rsidRDefault="00804188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04188" w:rsidRPr="007608F8" w:rsidTr="0081647F">
        <w:tc>
          <w:tcPr>
            <w:tcW w:w="2836" w:type="dxa"/>
            <w:gridSpan w:val="2"/>
          </w:tcPr>
          <w:p w:rsidR="00804188" w:rsidRPr="007608F8" w:rsidRDefault="00804188" w:rsidP="00BD4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04188" w:rsidRPr="00804188" w:rsidRDefault="00804188" w:rsidP="00BD48E2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04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Денисов И.Н., Справочник-путеводитель практикующего врача. 2000 болезней от А до Я / Под ред. И.Н. Денисова, Ю.Л. Шевченко - 2-е изд. - М. : ГЭОТАР-Медиа, 2010. - 1328 с. (Серия "Доказательная медицина") - ISBN 978-5-9704-1710-2 - Текст : электронный // ЭБС "Консультант студента" : [сайт]. - URL : </w:t>
            </w:r>
            <w:hyperlink r:id="rId74" w:history="1">
              <w:r w:rsidRPr="00804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http://www.studentlibrary.ru/book/ISBN9785970417102.html</w:t>
              </w:r>
            </w:hyperlink>
            <w:r w:rsidRPr="00804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04188" w:rsidRDefault="00804188" w:rsidP="00BD4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04188" w:rsidRPr="007608F8" w:rsidTr="0081647F">
        <w:tc>
          <w:tcPr>
            <w:tcW w:w="2836" w:type="dxa"/>
            <w:gridSpan w:val="2"/>
          </w:tcPr>
          <w:p w:rsidR="00804188" w:rsidRPr="007608F8" w:rsidRDefault="00804188" w:rsidP="00BD4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04188" w:rsidRPr="00804188" w:rsidRDefault="00804188" w:rsidP="00BD48E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04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Дубровин М.М., Ядерная медицина в педиатрии / Дубровин М.М. - М. : ГЭОТАР-Медиа, 2013. - 64 с. - ISBN 978-5-9704-2575-6 - Текст : электронный // ЭБС "Консультант студента" : [сайт]. - URL : </w:t>
            </w:r>
            <w:hyperlink r:id="rId75" w:history="1">
              <w:r w:rsidRPr="00804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http://www.studentlibrary.ru/book/ISBN9785970425756.html</w:t>
              </w:r>
            </w:hyperlink>
            <w:r w:rsidRPr="00804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04188" w:rsidRDefault="00804188" w:rsidP="00BD4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04188" w:rsidRPr="007608F8" w:rsidTr="0081647F">
        <w:tc>
          <w:tcPr>
            <w:tcW w:w="2836" w:type="dxa"/>
            <w:gridSpan w:val="2"/>
          </w:tcPr>
          <w:p w:rsidR="00804188" w:rsidRPr="007608F8" w:rsidRDefault="00804188" w:rsidP="00BD4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04188" w:rsidRPr="00804188" w:rsidRDefault="00804188" w:rsidP="00BD48E2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04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Ковалёв В.И., ЧАСТНАЯ </w:t>
            </w:r>
            <w:r w:rsidRPr="008041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804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1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804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В.И. Ковалёв, Д.В. Ковалёв, В.Г. Поляков - М. : ГЭОТАР-Медиа, 2011. - Текст : электронный // ЭБС "Консультант студента" : [сайт]. - URL : </w:t>
            </w:r>
            <w:hyperlink r:id="rId76" w:history="1">
              <w:r w:rsidRPr="00804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http://www.studentlibrary.ru/book/970406793V0065.html</w:t>
              </w:r>
            </w:hyperlink>
            <w:r w:rsidRPr="00804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04188" w:rsidRDefault="00804188" w:rsidP="00BD4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04188" w:rsidRPr="007608F8" w:rsidTr="0081647F">
        <w:tc>
          <w:tcPr>
            <w:tcW w:w="2836" w:type="dxa"/>
            <w:gridSpan w:val="2"/>
          </w:tcPr>
          <w:p w:rsidR="00804188" w:rsidRPr="007608F8" w:rsidRDefault="00804188" w:rsidP="00BD4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04188" w:rsidRPr="00804188" w:rsidRDefault="00804188" w:rsidP="0080418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04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Мельникова И.Ю., Детские болезни. Том 2. / Под ред. И.Ю. Мельниковой - М. : ГЭОТАР-Медиа, 2009. - 608 с. Текст : электронный // ЭБС "Консультант студента" : [сайт]. - URL : </w:t>
            </w:r>
            <w:hyperlink r:id="rId77" w:history="1">
              <w:r w:rsidRPr="00804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http://www.studentlibrary.ru/book/ISBN97859704122062.html</w:t>
              </w:r>
            </w:hyperlink>
            <w:r w:rsidRPr="00804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04188" w:rsidRDefault="00804188" w:rsidP="00BD4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553BF" w:rsidRPr="007608F8" w:rsidTr="0081647F">
        <w:tc>
          <w:tcPr>
            <w:tcW w:w="2836" w:type="dxa"/>
            <w:gridSpan w:val="2"/>
          </w:tcPr>
          <w:p w:rsidR="00A553BF" w:rsidRPr="007608F8" w:rsidRDefault="00A553BF" w:rsidP="00A55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553BF" w:rsidRPr="00DB42FA" w:rsidRDefault="00A553BF" w:rsidP="00A553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Г.А.,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Контроль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симптомов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паллиативной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Г.А.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2013. - 248 с. (Серия "Библиотека врача-специалиста") - ISBN 978-5-9704-2367-7 - Текст : электронный // ЭБС "Консультант студента" : [сайт]. - URL : </w:t>
            </w:r>
            <w:hyperlink r:id="rId7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A553BF" w:rsidRPr="007608F8" w:rsidRDefault="00A553BF" w:rsidP="00A5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FF1526" w:rsidRPr="00706654" w:rsidTr="0081647F">
        <w:tc>
          <w:tcPr>
            <w:tcW w:w="2836" w:type="dxa"/>
            <w:gridSpan w:val="2"/>
          </w:tcPr>
          <w:p w:rsidR="00FF1526" w:rsidRPr="00706654" w:rsidRDefault="00FF1526" w:rsidP="00A5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F1526" w:rsidRPr="00706654" w:rsidRDefault="00FF1526" w:rsidP="00A553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Амбулаторно-поликлиническая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6B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6B0FC9">
              <w:rPr>
                <w:rFonts w:ascii="Times New Roman" w:hAnsi="Times New Roman" w:cs="Times New Roman"/>
                <w:sz w:val="24"/>
                <w:szCs w:val="24"/>
              </w:rPr>
              <w:t>: [</w:t>
            </w:r>
            <w:r w:rsidRPr="006B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6B0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для врачей] / Ш. Х. Ганцев [и др.]. - 2-е изд., перераб. и доп. - Москва : ГЭОТАР-Медиа, 2014. - 448 с. : ил.</w:t>
            </w:r>
          </w:p>
        </w:tc>
        <w:tc>
          <w:tcPr>
            <w:tcW w:w="3260" w:type="dxa"/>
            <w:gridSpan w:val="2"/>
          </w:tcPr>
          <w:p w:rsidR="00FF1526" w:rsidRPr="00706654" w:rsidRDefault="00FF1526" w:rsidP="00A5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26" w:rsidRPr="00706654" w:rsidTr="0081647F">
        <w:tc>
          <w:tcPr>
            <w:tcW w:w="2836" w:type="dxa"/>
            <w:gridSpan w:val="2"/>
          </w:tcPr>
          <w:p w:rsidR="00FF1526" w:rsidRPr="00706654" w:rsidRDefault="00FF1526" w:rsidP="00A5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F1526" w:rsidRPr="00302B8B" w:rsidRDefault="00FF1526" w:rsidP="00A553B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ликлиническая онкология</w:t>
            </w: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[руководство] / Ш. Х. Ганцев [и др.]. - М. : ГЭОТАР-Медиа, 2012. - 448 с. : ил. - (Библиотека врача-специалиста ; онкология)</w:t>
            </w:r>
          </w:p>
        </w:tc>
        <w:tc>
          <w:tcPr>
            <w:tcW w:w="3260" w:type="dxa"/>
            <w:gridSpan w:val="2"/>
          </w:tcPr>
          <w:p w:rsidR="00FF1526" w:rsidRPr="00706654" w:rsidRDefault="00FF1526" w:rsidP="00A5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526" w:rsidRPr="00706654" w:rsidTr="0081647F">
        <w:tc>
          <w:tcPr>
            <w:tcW w:w="2836" w:type="dxa"/>
            <w:gridSpan w:val="2"/>
          </w:tcPr>
          <w:p w:rsidR="00FF1526" w:rsidRPr="00706654" w:rsidRDefault="00FF1526" w:rsidP="00A553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F1526" w:rsidRPr="00AF7D29" w:rsidRDefault="00FF1526" w:rsidP="00A553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операций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: атлас / под ред.: В.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Х.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Пачеса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2008. - 632 с. : ил.</w:t>
            </w:r>
          </w:p>
        </w:tc>
        <w:tc>
          <w:tcPr>
            <w:tcW w:w="3260" w:type="dxa"/>
            <w:gridSpan w:val="2"/>
          </w:tcPr>
          <w:p w:rsidR="00FF1526" w:rsidRDefault="00FF1526" w:rsidP="00A5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1526" w:rsidRPr="00706654" w:rsidTr="0081647F">
        <w:tc>
          <w:tcPr>
            <w:tcW w:w="2836" w:type="dxa"/>
            <w:gridSpan w:val="2"/>
          </w:tcPr>
          <w:p w:rsidR="00FF1526" w:rsidRPr="00706654" w:rsidRDefault="00FF1526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FF1526" w:rsidRPr="00FF1526" w:rsidRDefault="00FF1526" w:rsidP="00FF15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526">
              <w:rPr>
                <w:rFonts w:ascii="Times New Roman" w:hAnsi="Times New Roman" w:cs="Times New Roman"/>
                <w:bCs/>
                <w:sz w:val="24"/>
                <w:szCs w:val="24"/>
              </w:rPr>
              <w:t>Вейнер</w:t>
            </w:r>
            <w:proofErr w:type="spellEnd"/>
            <w:r w:rsidRPr="00FF1526">
              <w:rPr>
                <w:rFonts w:ascii="Times New Roman" w:hAnsi="Times New Roman" w:cs="Times New Roman"/>
                <w:bCs/>
                <w:sz w:val="24"/>
                <w:szCs w:val="24"/>
              </w:rPr>
              <w:t>, М. А.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 Секреты </w:t>
            </w:r>
            <w:r w:rsidRPr="00FF1526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F1526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и и гематологии / Михаэль </w:t>
            </w:r>
            <w:proofErr w:type="spellStart"/>
            <w:r w:rsidRPr="00FF1526">
              <w:rPr>
                <w:rFonts w:ascii="Times New Roman" w:hAnsi="Times New Roman" w:cs="Times New Roman"/>
                <w:sz w:val="24"/>
                <w:szCs w:val="24"/>
              </w:rPr>
              <w:t>Вейнер</w:t>
            </w:r>
            <w:proofErr w:type="spellEnd"/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FF1526">
              <w:rPr>
                <w:rFonts w:ascii="Times New Roman" w:hAnsi="Times New Roman" w:cs="Times New Roman"/>
                <w:sz w:val="24"/>
                <w:szCs w:val="24"/>
              </w:rPr>
              <w:t>Кейро</w:t>
            </w:r>
            <w:proofErr w:type="spellEnd"/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А. Г. Румянцева. - М. : БИНОМ - Невский диалект, 2008. 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- 272 с. : ил.</w:t>
            </w:r>
          </w:p>
        </w:tc>
        <w:tc>
          <w:tcPr>
            <w:tcW w:w="3260" w:type="dxa"/>
            <w:gridSpan w:val="2"/>
          </w:tcPr>
          <w:p w:rsidR="00FF1526" w:rsidRPr="007608F8" w:rsidRDefault="00FF1526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F1526" w:rsidRPr="00706654" w:rsidTr="0081647F">
        <w:tc>
          <w:tcPr>
            <w:tcW w:w="2836" w:type="dxa"/>
            <w:gridSpan w:val="2"/>
          </w:tcPr>
          <w:p w:rsidR="00FF1526" w:rsidRPr="00706654" w:rsidRDefault="00FF1526" w:rsidP="00A5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F1526" w:rsidRPr="00706654" w:rsidRDefault="00FF1526" w:rsidP="00A553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авыдов, М. И. Онкология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учебник / Михаил Давыдов, Шамиль Ганцев ; Министерство образования и науки РФ. - Москва : ГЭОТАР-Медиа, 2013. - 920 с. : ил.</w:t>
            </w:r>
          </w:p>
        </w:tc>
        <w:tc>
          <w:tcPr>
            <w:tcW w:w="3260" w:type="dxa"/>
            <w:gridSpan w:val="2"/>
          </w:tcPr>
          <w:p w:rsidR="00FF1526" w:rsidRPr="00706654" w:rsidRDefault="00FF1526" w:rsidP="00A5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F1526" w:rsidRPr="007608F8" w:rsidTr="0081647F">
        <w:tc>
          <w:tcPr>
            <w:tcW w:w="2836" w:type="dxa"/>
            <w:gridSpan w:val="2"/>
          </w:tcPr>
          <w:p w:rsidR="00FF1526" w:rsidRPr="007608F8" w:rsidRDefault="00FF1526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FF1526" w:rsidRPr="00FF1526" w:rsidRDefault="00FF1526" w:rsidP="00EC5D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FF15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FF152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FF15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ФГБУ "РОНЦ им. Н.Н. Блохина" РАМН , НИИ </w:t>
            </w:r>
            <w:r w:rsidRPr="00FF15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F15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>и и гематологии ; под ред. М. Д. Алиева [и др.]. - М. : Издательская группа РОНЦ, 2012. - 684 с. : ил.</w:t>
            </w:r>
          </w:p>
        </w:tc>
        <w:tc>
          <w:tcPr>
            <w:tcW w:w="3260" w:type="dxa"/>
            <w:gridSpan w:val="2"/>
          </w:tcPr>
          <w:p w:rsidR="00FF1526" w:rsidRPr="007608F8" w:rsidRDefault="00FF1526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268" w:rsidRPr="007608F8" w:rsidTr="0081647F">
        <w:tc>
          <w:tcPr>
            <w:tcW w:w="2836" w:type="dxa"/>
            <w:gridSpan w:val="2"/>
          </w:tcPr>
          <w:p w:rsidR="00D15268" w:rsidRPr="007608F8" w:rsidRDefault="00D1526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D15268" w:rsidRPr="00FF1526" w:rsidRDefault="00D15268" w:rsidP="00EC5D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терапия</w:t>
            </w:r>
            <w:r w:rsidRPr="006B0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/ Д.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Кьюкир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 под ред.: С. И. Ткачева, Л. В.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. - М. : Практическая медицина, 2012. - 304 с.</w:t>
            </w:r>
          </w:p>
        </w:tc>
        <w:tc>
          <w:tcPr>
            <w:tcW w:w="3260" w:type="dxa"/>
            <w:gridSpan w:val="2"/>
          </w:tcPr>
          <w:p w:rsidR="00D15268" w:rsidRDefault="00D1526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1526" w:rsidRPr="00706654" w:rsidTr="0081647F">
        <w:tc>
          <w:tcPr>
            <w:tcW w:w="2836" w:type="dxa"/>
            <w:gridSpan w:val="2"/>
          </w:tcPr>
          <w:p w:rsidR="00FF1526" w:rsidRPr="00706654" w:rsidRDefault="00FF1526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FF1526" w:rsidRPr="00FF1526" w:rsidRDefault="00FF1526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F1526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тест по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5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F15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и / под ред. Л. А. Дурнова. - М. : ФГОУ ВУНМЦ </w:t>
            </w:r>
            <w:proofErr w:type="spellStart"/>
            <w:r w:rsidRPr="00FF1526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FF1526">
              <w:rPr>
                <w:rFonts w:ascii="Times New Roman" w:hAnsi="Times New Roman" w:cs="Times New Roman"/>
                <w:sz w:val="24"/>
                <w:szCs w:val="24"/>
              </w:rPr>
              <w:t>, 2005. - 159 с.</w:t>
            </w:r>
          </w:p>
        </w:tc>
        <w:tc>
          <w:tcPr>
            <w:tcW w:w="3260" w:type="dxa"/>
            <w:gridSpan w:val="2"/>
          </w:tcPr>
          <w:p w:rsidR="00FF1526" w:rsidRPr="007608F8" w:rsidRDefault="00FF1526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26" w:rsidRPr="00706654" w:rsidTr="0081647F">
        <w:tc>
          <w:tcPr>
            <w:tcW w:w="2836" w:type="dxa"/>
            <w:gridSpan w:val="2"/>
          </w:tcPr>
          <w:p w:rsidR="00FF1526" w:rsidRPr="00706654" w:rsidRDefault="00FF1526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FF1526" w:rsidRPr="00FF1526" w:rsidRDefault="00FF1526" w:rsidP="00FF15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526">
              <w:rPr>
                <w:rFonts w:ascii="Times New Roman" w:hAnsi="Times New Roman" w:cs="Times New Roman"/>
                <w:bCs/>
                <w:sz w:val="24"/>
                <w:szCs w:val="24"/>
              </w:rPr>
              <w:t>Колыгин</w:t>
            </w:r>
            <w:proofErr w:type="spellEnd"/>
            <w:r w:rsidRPr="00FF1526">
              <w:rPr>
                <w:rFonts w:ascii="Times New Roman" w:hAnsi="Times New Roman" w:cs="Times New Roman"/>
                <w:bCs/>
                <w:sz w:val="24"/>
                <w:szCs w:val="24"/>
              </w:rPr>
              <w:t>, Б. А.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 Лимфогранулематоз у детей / Б. А. </w:t>
            </w:r>
            <w:proofErr w:type="spellStart"/>
            <w:r w:rsidRPr="00FF1526">
              <w:rPr>
                <w:rFonts w:ascii="Times New Roman" w:hAnsi="Times New Roman" w:cs="Times New Roman"/>
                <w:sz w:val="24"/>
                <w:szCs w:val="24"/>
              </w:rPr>
              <w:t>Колыгин</w:t>
            </w:r>
            <w:proofErr w:type="spellEnd"/>
            <w:r w:rsidRPr="00FF1526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СПб. : Гиппократ, 2006. - 168 с.</w:t>
            </w:r>
          </w:p>
        </w:tc>
        <w:tc>
          <w:tcPr>
            <w:tcW w:w="3260" w:type="dxa"/>
            <w:gridSpan w:val="2"/>
          </w:tcPr>
          <w:p w:rsidR="00FF1526" w:rsidRPr="00706654" w:rsidRDefault="00FF1526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526" w:rsidRPr="00706654" w:rsidTr="0081647F">
        <w:tc>
          <w:tcPr>
            <w:tcW w:w="2836" w:type="dxa"/>
            <w:gridSpan w:val="2"/>
          </w:tcPr>
          <w:p w:rsidR="00FF1526" w:rsidRPr="00706654" w:rsidRDefault="00FF1526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FF1526" w:rsidRPr="00FF1526" w:rsidRDefault="00FF1526" w:rsidP="00FF15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526">
              <w:rPr>
                <w:rFonts w:ascii="Times New Roman" w:hAnsi="Times New Roman" w:cs="Times New Roman"/>
                <w:bCs/>
                <w:sz w:val="24"/>
                <w:szCs w:val="24"/>
              </w:rPr>
              <w:t>Колыгин</w:t>
            </w:r>
            <w:proofErr w:type="spellEnd"/>
            <w:r w:rsidRPr="00FF1526">
              <w:rPr>
                <w:rFonts w:ascii="Times New Roman" w:hAnsi="Times New Roman" w:cs="Times New Roman"/>
                <w:bCs/>
                <w:sz w:val="24"/>
                <w:szCs w:val="24"/>
              </w:rPr>
              <w:t>, Б. А.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противоопухолевой терапии у детей / Б. А. </w:t>
            </w:r>
            <w:proofErr w:type="spellStart"/>
            <w:r w:rsidRPr="00FF1526">
              <w:rPr>
                <w:rFonts w:ascii="Times New Roman" w:hAnsi="Times New Roman" w:cs="Times New Roman"/>
                <w:sz w:val="24"/>
                <w:szCs w:val="24"/>
              </w:rPr>
              <w:t>Колыгин</w:t>
            </w:r>
            <w:proofErr w:type="spellEnd"/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FF1526">
              <w:rPr>
                <w:rFonts w:ascii="Times New Roman" w:hAnsi="Times New Roman" w:cs="Times New Roman"/>
                <w:sz w:val="24"/>
                <w:szCs w:val="24"/>
              </w:rPr>
              <w:t>Кулева</w:t>
            </w:r>
            <w:proofErr w:type="spellEnd"/>
            <w:r w:rsidRPr="00FF1526">
              <w:rPr>
                <w:rFonts w:ascii="Times New Roman" w:hAnsi="Times New Roman" w:cs="Times New Roman"/>
                <w:sz w:val="24"/>
                <w:szCs w:val="24"/>
              </w:rPr>
              <w:t>. - СПб : Гиппократ, 2011. - 184 с. : ил.</w:t>
            </w:r>
          </w:p>
        </w:tc>
        <w:tc>
          <w:tcPr>
            <w:tcW w:w="3260" w:type="dxa"/>
            <w:gridSpan w:val="2"/>
          </w:tcPr>
          <w:p w:rsidR="00FF1526" w:rsidRPr="007608F8" w:rsidRDefault="00FF1526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268" w:rsidRPr="00706654" w:rsidTr="0081647F">
        <w:tc>
          <w:tcPr>
            <w:tcW w:w="2836" w:type="dxa"/>
            <w:gridSpan w:val="2"/>
          </w:tcPr>
          <w:p w:rsidR="00D15268" w:rsidRPr="00706654" w:rsidRDefault="00D1526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D15268" w:rsidRPr="00FF1526" w:rsidRDefault="00D15268" w:rsidP="00FF152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6B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</w:t>
            </w:r>
            <w:r w:rsidRPr="006B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2017. - 622[2]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: ил. - (Национальные </w:t>
            </w:r>
            <w:r w:rsidRPr="006B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260" w:type="dxa"/>
            <w:gridSpan w:val="2"/>
          </w:tcPr>
          <w:p w:rsidR="00D15268" w:rsidRDefault="00D1526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268" w:rsidRPr="00706654" w:rsidTr="0081647F">
        <w:tc>
          <w:tcPr>
            <w:tcW w:w="2836" w:type="dxa"/>
            <w:gridSpan w:val="2"/>
          </w:tcPr>
          <w:p w:rsidR="00D15268" w:rsidRPr="00706654" w:rsidRDefault="00D1526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D15268" w:rsidRPr="00FF1526" w:rsidRDefault="00D15268" w:rsidP="00FF152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6B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</w:t>
            </w:r>
            <w:r w:rsidRPr="006B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ГЭОТАР-Медиа, 2014. - 576 с.</w:t>
            </w:r>
          </w:p>
        </w:tc>
        <w:tc>
          <w:tcPr>
            <w:tcW w:w="3260" w:type="dxa"/>
            <w:gridSpan w:val="2"/>
          </w:tcPr>
          <w:p w:rsidR="00D15268" w:rsidRDefault="00D1526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268" w:rsidRPr="00706654" w:rsidTr="0081647F">
        <w:tc>
          <w:tcPr>
            <w:tcW w:w="2836" w:type="dxa"/>
            <w:gridSpan w:val="2"/>
          </w:tcPr>
          <w:p w:rsidR="00D15268" w:rsidRPr="00706654" w:rsidRDefault="00D1526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D15268" w:rsidRPr="00FF1526" w:rsidRDefault="00D15268" w:rsidP="00FF152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Онкоурология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</w:t>
            </w:r>
            <w:r w:rsidRPr="006B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Б. Я. Алексеева, И. Г.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2012. - 688 с. : ил. - (Национальные </w:t>
            </w:r>
            <w:r w:rsidRPr="006B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60" w:type="dxa"/>
            <w:gridSpan w:val="2"/>
          </w:tcPr>
          <w:p w:rsidR="00D15268" w:rsidRDefault="00D1526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1526" w:rsidRPr="00706654" w:rsidTr="0081647F">
        <w:tc>
          <w:tcPr>
            <w:tcW w:w="2836" w:type="dxa"/>
            <w:gridSpan w:val="2"/>
          </w:tcPr>
          <w:p w:rsidR="00FF1526" w:rsidRPr="00706654" w:rsidRDefault="00FF1526" w:rsidP="00EC5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FF1526" w:rsidRPr="00FF1526" w:rsidRDefault="00FF1526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Полифазная </w:t>
            </w:r>
            <w:proofErr w:type="spellStart"/>
            <w:r w:rsidRPr="00FF1526">
              <w:rPr>
                <w:rFonts w:ascii="Times New Roman" w:hAnsi="Times New Roman" w:cs="Times New Roman"/>
                <w:bCs/>
                <w:sz w:val="24"/>
                <w:szCs w:val="24"/>
              </w:rPr>
              <w:t>сцинтиграфия</w:t>
            </w:r>
            <w:proofErr w:type="spellEnd"/>
            <w:r w:rsidRPr="00FF1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доброкачественных </w:t>
            </w:r>
            <w:r w:rsidRPr="00FF15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опухол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ей и </w:t>
            </w:r>
            <w:r w:rsidRPr="00FF15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опухол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еподобных заболеваний опорно-двигательного аппарата у детей / сост.: А. П. </w:t>
            </w:r>
            <w:proofErr w:type="spellStart"/>
            <w:r w:rsidRPr="00FF1526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FF1526">
              <w:rPr>
                <w:rFonts w:ascii="Times New Roman" w:hAnsi="Times New Roman" w:cs="Times New Roman"/>
                <w:sz w:val="24"/>
                <w:szCs w:val="24"/>
              </w:rPr>
              <w:t>Бергалиев</w:t>
            </w:r>
            <w:proofErr w:type="spellEnd"/>
            <w:r w:rsidRPr="00FF1526">
              <w:rPr>
                <w:rFonts w:ascii="Times New Roman" w:hAnsi="Times New Roman" w:cs="Times New Roman"/>
                <w:sz w:val="24"/>
                <w:szCs w:val="24"/>
              </w:rPr>
              <w:t>. - СПб. : [б. и.], 2007. - 21 с. : ил.</w:t>
            </w:r>
          </w:p>
        </w:tc>
        <w:tc>
          <w:tcPr>
            <w:tcW w:w="3260" w:type="dxa"/>
            <w:gridSpan w:val="2"/>
          </w:tcPr>
          <w:p w:rsidR="00FF1526" w:rsidRPr="00706654" w:rsidRDefault="00FF1526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26" w:rsidRPr="007608F8" w:rsidTr="0081647F">
        <w:tc>
          <w:tcPr>
            <w:tcW w:w="2836" w:type="dxa"/>
            <w:gridSpan w:val="2"/>
          </w:tcPr>
          <w:p w:rsidR="00FF1526" w:rsidRPr="007608F8" w:rsidRDefault="00FF1526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FF1526" w:rsidRPr="00FF1526" w:rsidRDefault="00FF1526" w:rsidP="00EC5D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52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по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5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>им болезням Т.4. Гематология/</w:t>
            </w:r>
            <w:r w:rsidRPr="00FF15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F15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ого возраста. / Под ред. А. Г. Румянцева, Е. В. </w:t>
            </w:r>
            <w:proofErr w:type="spellStart"/>
            <w:r w:rsidRPr="00FF1526">
              <w:rPr>
                <w:rFonts w:ascii="Times New Roman" w:hAnsi="Times New Roman" w:cs="Times New Roman"/>
                <w:sz w:val="24"/>
                <w:szCs w:val="24"/>
              </w:rPr>
              <w:t>Самочатовой</w:t>
            </w:r>
            <w:proofErr w:type="spellEnd"/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FF1526">
              <w:rPr>
                <w:rFonts w:ascii="Times New Roman" w:hAnsi="Times New Roman" w:cs="Times New Roman"/>
                <w:sz w:val="24"/>
                <w:szCs w:val="24"/>
              </w:rPr>
              <w:t>Медпрактика-М</w:t>
            </w:r>
            <w:proofErr w:type="spellEnd"/>
            <w:r w:rsidRPr="00FF1526">
              <w:rPr>
                <w:rFonts w:ascii="Times New Roman" w:hAnsi="Times New Roman" w:cs="Times New Roman"/>
                <w:sz w:val="24"/>
                <w:szCs w:val="24"/>
              </w:rPr>
              <w:t>, 2004. - 792с.</w:t>
            </w:r>
          </w:p>
        </w:tc>
        <w:tc>
          <w:tcPr>
            <w:tcW w:w="3260" w:type="dxa"/>
            <w:gridSpan w:val="2"/>
          </w:tcPr>
          <w:p w:rsidR="00FF1526" w:rsidRPr="007608F8" w:rsidRDefault="00FF1526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1526" w:rsidRPr="007608F8" w:rsidTr="0081647F">
        <w:trPr>
          <w:trHeight w:val="243"/>
        </w:trPr>
        <w:tc>
          <w:tcPr>
            <w:tcW w:w="2836" w:type="dxa"/>
            <w:gridSpan w:val="2"/>
          </w:tcPr>
          <w:p w:rsidR="00FF1526" w:rsidRPr="007608F8" w:rsidRDefault="00FF1526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FF1526" w:rsidRPr="00FF1526" w:rsidRDefault="00FF1526" w:rsidP="00FF15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1526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Салтанов, А. И.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 Общая анестезия в клинике </w:t>
            </w:r>
            <w:r w:rsidRPr="00FF1526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F1526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>и: [монография] / А. И. Салтанов, Н. В. Матинян. - Москва : МИА, 2016. - 250[6] с. : табл.</w:t>
            </w:r>
          </w:p>
        </w:tc>
        <w:tc>
          <w:tcPr>
            <w:tcW w:w="3260" w:type="dxa"/>
            <w:gridSpan w:val="2"/>
          </w:tcPr>
          <w:p w:rsidR="00FF1526" w:rsidRPr="007608F8" w:rsidRDefault="00FF1526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526" w:rsidRPr="00706654" w:rsidTr="0081647F">
        <w:tc>
          <w:tcPr>
            <w:tcW w:w="2836" w:type="dxa"/>
            <w:gridSpan w:val="2"/>
          </w:tcPr>
          <w:p w:rsidR="00FF1526" w:rsidRPr="00706654" w:rsidRDefault="00FF1526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FF1526" w:rsidRPr="00FF1526" w:rsidRDefault="00FF1526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F1526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дополнительного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врачей по </w:t>
            </w:r>
            <w:r w:rsidRPr="00FF15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F15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</w:t>
            </w:r>
            <w:r w:rsidRPr="00FF1526">
              <w:rPr>
                <w:rFonts w:ascii="Times New Roman" w:hAnsi="Times New Roman" w:cs="Times New Roman"/>
                <w:sz w:val="24"/>
                <w:szCs w:val="24"/>
              </w:rPr>
              <w:t>и / сост. И. В. Бондарь, С. Б. Петерсон. - М. : ГОУ ВУНМЦ МЗ РФ, 2006. - 108 с.</w:t>
            </w:r>
          </w:p>
        </w:tc>
        <w:tc>
          <w:tcPr>
            <w:tcW w:w="3260" w:type="dxa"/>
            <w:gridSpan w:val="2"/>
          </w:tcPr>
          <w:p w:rsidR="00FF1526" w:rsidRDefault="00FF1526" w:rsidP="00EC5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62465" w:rsidRPr="00706654" w:rsidTr="0081647F">
        <w:tc>
          <w:tcPr>
            <w:tcW w:w="2836" w:type="dxa"/>
            <w:gridSpan w:val="2"/>
          </w:tcPr>
          <w:p w:rsidR="00262465" w:rsidRPr="00706654" w:rsidRDefault="00262465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262465" w:rsidRPr="00FF1526" w:rsidRDefault="00262465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: пер. с англ. / Эрик К.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Мэк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Роач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III. - 2-е изд. - Москва : ГЭОТАР-Медиа, 2014. - 992 с.</w:t>
            </w:r>
          </w:p>
        </w:tc>
        <w:tc>
          <w:tcPr>
            <w:tcW w:w="3260" w:type="dxa"/>
            <w:gridSpan w:val="2"/>
          </w:tcPr>
          <w:p w:rsidR="00262465" w:rsidRDefault="00262465" w:rsidP="00EC5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553BF" w:rsidRPr="00706654" w:rsidTr="0081647F">
        <w:tc>
          <w:tcPr>
            <w:tcW w:w="2836" w:type="dxa"/>
            <w:gridSpan w:val="2"/>
          </w:tcPr>
          <w:p w:rsidR="00A553BF" w:rsidRPr="00706654" w:rsidRDefault="00A553BF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A553BF" w:rsidRPr="00433323" w:rsidRDefault="00433323" w:rsidP="004333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23">
              <w:rPr>
                <w:rFonts w:ascii="Times New Roman" w:hAnsi="Times New Roman" w:cs="Times New Roman"/>
                <w:bCs/>
                <w:sz w:val="24"/>
                <w:szCs w:val="24"/>
              </w:rPr>
              <w:t>Чебнэр</w:t>
            </w:r>
            <w:proofErr w:type="spellEnd"/>
            <w:r w:rsidRPr="00433323">
              <w:rPr>
                <w:rFonts w:ascii="Times New Roman" w:hAnsi="Times New Roman" w:cs="Times New Roman"/>
                <w:bCs/>
                <w:sz w:val="24"/>
                <w:szCs w:val="24"/>
              </w:rPr>
              <w:t>, Б. Э.</w:t>
            </w:r>
            <w:r w:rsidRPr="00433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32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онкологии</w:t>
            </w:r>
            <w:r w:rsidRPr="00433323">
              <w:rPr>
                <w:rFonts w:ascii="Times New Roman" w:hAnsi="Times New Roman" w:cs="Times New Roman"/>
                <w:sz w:val="24"/>
                <w:szCs w:val="24"/>
              </w:rPr>
              <w:t xml:space="preserve">: пер. с англ. / Б. Э. </w:t>
            </w:r>
            <w:proofErr w:type="spellStart"/>
            <w:r w:rsidRPr="00433323">
              <w:rPr>
                <w:rFonts w:ascii="Times New Roman" w:hAnsi="Times New Roman" w:cs="Times New Roman"/>
                <w:sz w:val="24"/>
                <w:szCs w:val="24"/>
              </w:rPr>
              <w:t>Чебнэр</w:t>
            </w:r>
            <w:proofErr w:type="spellEnd"/>
            <w:r w:rsidRPr="00433323">
              <w:rPr>
                <w:rFonts w:ascii="Times New Roman" w:hAnsi="Times New Roman" w:cs="Times New Roman"/>
                <w:sz w:val="24"/>
                <w:szCs w:val="24"/>
              </w:rPr>
              <w:t xml:space="preserve">, Т. Дж. Линч, Д. Л. </w:t>
            </w:r>
            <w:proofErr w:type="spellStart"/>
            <w:r w:rsidRPr="00433323">
              <w:rPr>
                <w:rFonts w:ascii="Times New Roman" w:hAnsi="Times New Roman" w:cs="Times New Roman"/>
                <w:sz w:val="24"/>
                <w:szCs w:val="24"/>
              </w:rPr>
              <w:t>Лонго</w:t>
            </w:r>
            <w:proofErr w:type="spellEnd"/>
            <w:r w:rsidRPr="00433323">
              <w:rPr>
                <w:rFonts w:ascii="Times New Roman" w:hAnsi="Times New Roman" w:cs="Times New Roman"/>
                <w:sz w:val="24"/>
                <w:szCs w:val="24"/>
              </w:rPr>
              <w:t xml:space="preserve"> ; под общ. ред. В. А. </w:t>
            </w:r>
            <w:proofErr w:type="spellStart"/>
            <w:r w:rsidRPr="00433323">
              <w:rPr>
                <w:rFonts w:ascii="Times New Roman" w:hAnsi="Times New Roman" w:cs="Times New Roman"/>
                <w:sz w:val="24"/>
                <w:szCs w:val="24"/>
              </w:rPr>
              <w:t>Хайленко</w:t>
            </w:r>
            <w:proofErr w:type="spellEnd"/>
            <w:r w:rsidRPr="00433323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433323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33323">
              <w:rPr>
                <w:rFonts w:ascii="Times New Roman" w:hAnsi="Times New Roman" w:cs="Times New Roman"/>
                <w:sz w:val="24"/>
                <w:szCs w:val="24"/>
              </w:rPr>
              <w:t>, 2011. - 656 с. : ил.</w:t>
            </w:r>
          </w:p>
        </w:tc>
        <w:tc>
          <w:tcPr>
            <w:tcW w:w="3260" w:type="dxa"/>
            <w:gridSpan w:val="2"/>
          </w:tcPr>
          <w:p w:rsidR="00A553BF" w:rsidRDefault="00433323" w:rsidP="00EC5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53BF" w:rsidRPr="00706654" w:rsidTr="0081647F">
        <w:tc>
          <w:tcPr>
            <w:tcW w:w="2836" w:type="dxa"/>
            <w:gridSpan w:val="2"/>
          </w:tcPr>
          <w:p w:rsidR="00A553BF" w:rsidRPr="00706654" w:rsidRDefault="00A553BF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A553BF" w:rsidRPr="00433323" w:rsidRDefault="00433323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3323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онкология : [руководство для врачей] / Ш. Х. Ганцев [и др.]. - 2-е изд., перераб. и доп. - Москва : ГЭОТАР-Медиа, 2014. - 448 с. : ил. -</w:t>
            </w:r>
          </w:p>
        </w:tc>
        <w:tc>
          <w:tcPr>
            <w:tcW w:w="3260" w:type="dxa"/>
            <w:gridSpan w:val="2"/>
          </w:tcPr>
          <w:p w:rsidR="00A553BF" w:rsidRPr="007608F8" w:rsidRDefault="00433323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3BF" w:rsidRPr="00706654" w:rsidTr="0081647F">
        <w:tc>
          <w:tcPr>
            <w:tcW w:w="2836" w:type="dxa"/>
            <w:gridSpan w:val="2"/>
          </w:tcPr>
          <w:p w:rsidR="00A553BF" w:rsidRPr="00706654" w:rsidRDefault="00A553BF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A553BF" w:rsidRPr="00433323" w:rsidRDefault="00433323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323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онкология: [руководство] / Ш. Х. Ганцев [и др.]. - М. : ГЭОТАР-Медиа, 2012. - 448 с. : ил.</w:t>
            </w:r>
          </w:p>
        </w:tc>
        <w:tc>
          <w:tcPr>
            <w:tcW w:w="3260" w:type="dxa"/>
            <w:gridSpan w:val="2"/>
          </w:tcPr>
          <w:p w:rsidR="00A553BF" w:rsidRPr="007608F8" w:rsidRDefault="00433323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53BF" w:rsidRPr="007608F8" w:rsidTr="0081647F">
        <w:tc>
          <w:tcPr>
            <w:tcW w:w="2836" w:type="dxa"/>
            <w:gridSpan w:val="2"/>
          </w:tcPr>
          <w:p w:rsidR="00A553BF" w:rsidRPr="007608F8" w:rsidRDefault="00A553BF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A553BF" w:rsidRPr="00B13E49" w:rsidRDefault="00A553BF" w:rsidP="00EC5D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553BF" w:rsidRPr="007608F8" w:rsidRDefault="00A553BF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BF" w:rsidRPr="00706654" w:rsidTr="0081647F">
        <w:tc>
          <w:tcPr>
            <w:tcW w:w="2836" w:type="dxa"/>
            <w:gridSpan w:val="2"/>
          </w:tcPr>
          <w:p w:rsidR="00A553BF" w:rsidRPr="00706654" w:rsidRDefault="00433323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Ортопедия детского возраста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553BF" w:rsidRPr="00D10A43" w:rsidRDefault="00A553BF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260" w:type="dxa"/>
            <w:gridSpan w:val="2"/>
          </w:tcPr>
          <w:p w:rsidR="00A553BF" w:rsidRPr="00706654" w:rsidRDefault="00A553BF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E2" w:rsidRPr="00706654" w:rsidTr="0081647F">
        <w:tc>
          <w:tcPr>
            <w:tcW w:w="2836" w:type="dxa"/>
            <w:gridSpan w:val="2"/>
          </w:tcPr>
          <w:p w:rsidR="00BD48E2" w:rsidRPr="00706654" w:rsidRDefault="00BD48E2" w:rsidP="00BD4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BD48E2" w:rsidRPr="009B72B0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Епифанов В.А., Реабилитация в травматологии и ортопедии / В.А. Епифанов, А.В. Епифанов. - 2-е изд., перераб. и доп. - М. : ГЭОТАР-Медиа, 2015. - 416 с. - ISBN 978-5-9704-3445-1 - Текст : электронный // ЭБС "Консультант студента" : [сайт]. - URL : </w:t>
            </w:r>
            <w:hyperlink r:id="rId79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http://www.studentlibrary.ru/book/ISBN9785970434451.html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BD48E2" w:rsidRPr="00706654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D48E2" w:rsidRPr="00706654" w:rsidTr="0081647F">
        <w:tc>
          <w:tcPr>
            <w:tcW w:w="2836" w:type="dxa"/>
            <w:gridSpan w:val="2"/>
          </w:tcPr>
          <w:p w:rsidR="00BD48E2" w:rsidRPr="00706654" w:rsidRDefault="00BD48E2" w:rsidP="00BD4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BD48E2" w:rsidRPr="009B72B0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Загородний</w:t>
            </w:r>
            <w:proofErr w:type="spell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Н.В., </w:t>
            </w:r>
            <w:proofErr w:type="spell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Эндопротезирование</w:t>
            </w:r>
            <w:proofErr w:type="spell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тазобедренного сустава. Основы и практика : руководство / </w:t>
            </w:r>
            <w:proofErr w:type="spell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Загородний</w:t>
            </w:r>
            <w:proofErr w:type="spell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Н.В. - М. : ГЭОТАР-Медиа, 2012. - 704 с. - ISBN 978-5-9704-2225-0 - Текст : электронный // ЭБС "Консультант студента" : [сайт]. - URL : </w:t>
            </w:r>
            <w:hyperlink r:id="rId80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http://www.studentlibrary.ru/book/ISBN9785970422250.html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BD48E2" w:rsidRDefault="00BD48E2" w:rsidP="00BD4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D48E2" w:rsidRPr="00706654" w:rsidTr="0081647F">
        <w:tc>
          <w:tcPr>
            <w:tcW w:w="2836" w:type="dxa"/>
            <w:gridSpan w:val="2"/>
          </w:tcPr>
          <w:p w:rsidR="00BD48E2" w:rsidRPr="00706654" w:rsidRDefault="00BD48E2" w:rsidP="00BD4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BD48E2" w:rsidRPr="009B72B0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Корнилов Н.В., Травматология и ортопедия / Корнилов Н.В., </w:t>
            </w:r>
            <w:proofErr w:type="spell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Грязнухин</w:t>
            </w:r>
            <w:proofErr w:type="spell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Э.Г., Шапиро К.И., Корнилов Н.Н., Осташко В.И., Редько К.Г., Ломая М.П. - М. : ГЭОТАР-Медиа, 2014. - 592 с. - ISBN 978-5-9704-3085-9 - Текст : электронный // ЭБС "Консультант студента" : [сайт]. - URL : </w:t>
            </w:r>
            <w:hyperlink r:id="rId81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http://www.studentlibrary.ru/book/ISBN9785970430859.html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BD48E2" w:rsidRDefault="00BD48E2" w:rsidP="00BD4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33091" w:rsidRPr="00706654" w:rsidTr="0081647F">
        <w:tc>
          <w:tcPr>
            <w:tcW w:w="2836" w:type="dxa"/>
            <w:gridSpan w:val="2"/>
          </w:tcPr>
          <w:p w:rsidR="00C33091" w:rsidRPr="00706654" w:rsidRDefault="00C33091" w:rsidP="00BD4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33091" w:rsidRPr="00C33091" w:rsidRDefault="00C33091" w:rsidP="00C3309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330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Разин М.П., Травматология и </w:t>
            </w:r>
            <w:r w:rsidRPr="00C330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ортопедия</w:t>
            </w:r>
            <w:r w:rsidRPr="00C330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0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C330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0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C330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учеб. пособие / под ред. М.П. Разина, И.В. </w:t>
            </w:r>
            <w:proofErr w:type="spellStart"/>
            <w:r w:rsidRPr="00C330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Шешунова</w:t>
            </w:r>
            <w:proofErr w:type="spellEnd"/>
            <w:r w:rsidRPr="00C330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М. : ГЭОТАР-Медиа, 2016. - 240 с. Текст : электронный // ЭБС "Консультант студента" : [сайт]. - URL : </w:t>
            </w:r>
            <w:hyperlink r:id="rId82" w:history="1">
              <w:r w:rsidRPr="00C330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http://www.studentlibrary.ru/book/ISBN9785970436363.html</w:t>
              </w:r>
            </w:hyperlink>
            <w:r w:rsidRPr="00C330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33091" w:rsidRDefault="00C33091" w:rsidP="00BD4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D48E2" w:rsidRPr="00706654" w:rsidTr="0081647F">
        <w:tc>
          <w:tcPr>
            <w:tcW w:w="2836" w:type="dxa"/>
            <w:gridSpan w:val="2"/>
          </w:tcPr>
          <w:p w:rsidR="00BD48E2" w:rsidRPr="00706654" w:rsidRDefault="00BD48E2" w:rsidP="00BD4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BD48E2" w:rsidRPr="009B72B0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Соков Л.П., </w:t>
            </w:r>
            <w:proofErr w:type="spell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Постфрактурные</w:t>
            </w:r>
            <w:proofErr w:type="spell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адаптационно-перестроечные процессы костной ткани в периоде роста : монография / Л.П. Соков, С.Л. Соков - М. : Издательство РУДН, 2011. - 171 с. - ISBN 978-5-209-03577-0 - Текст : электронный // ЭБС "Консультант студента" : [сайт]. - URL : </w:t>
            </w:r>
            <w:hyperlink r:id="rId83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http://www.studentlibrary.ru/book/ISBN9785209035770.html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BD48E2" w:rsidRPr="007608F8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D48E2" w:rsidRPr="00734F0C" w:rsidTr="0081647F">
        <w:tc>
          <w:tcPr>
            <w:tcW w:w="2836" w:type="dxa"/>
            <w:gridSpan w:val="2"/>
          </w:tcPr>
          <w:p w:rsidR="00BD48E2" w:rsidRPr="00734F0C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BD48E2" w:rsidRPr="009B72B0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Шаповалов В.М., Основы внутреннего остеосинтеза / Шаповалов В.М., </w:t>
            </w:r>
            <w:proofErr w:type="spell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Хоминец</w:t>
            </w:r>
            <w:proofErr w:type="spell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В.В., Михайлов С.В. - М. : ГЭОТАР-Медиа, 2009. - 240 с. (Серия "Библиотека врача-специалиста") - ISBN 978-5-9704-1250-3 - Текст : электронный // ЭБС "Консультант </w:t>
            </w: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студента" : [сайт]. - URL : </w:t>
            </w:r>
            <w:hyperlink r:id="rId84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http://www.studentlibrary.ru/book/ISBN9785970412503.html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BD48E2" w:rsidRPr="00706654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2467B" w:rsidRPr="00734F0C" w:rsidTr="0081647F">
        <w:tc>
          <w:tcPr>
            <w:tcW w:w="2836" w:type="dxa"/>
            <w:gridSpan w:val="2"/>
          </w:tcPr>
          <w:p w:rsidR="00F2467B" w:rsidRPr="00734F0C" w:rsidRDefault="00F2467B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F2467B" w:rsidRPr="00F2467B" w:rsidRDefault="00F2467B" w:rsidP="00F246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67B">
              <w:rPr>
                <w:rFonts w:ascii="Times New Roman" w:hAnsi="Times New Roman" w:cs="Times New Roman"/>
                <w:bCs/>
                <w:sz w:val="24"/>
                <w:szCs w:val="24"/>
              </w:rPr>
              <w:t>Аникиенко</w:t>
            </w:r>
            <w:proofErr w:type="spellEnd"/>
            <w:r w:rsidRPr="00F2467B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F2467B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показателей возрастных изменений параметров черепа у детей 7-15 лет с разными видами окклюзии ( по данным </w:t>
            </w:r>
            <w:proofErr w:type="spellStart"/>
            <w:r w:rsidRPr="00F2467B">
              <w:rPr>
                <w:rFonts w:ascii="Times New Roman" w:hAnsi="Times New Roman" w:cs="Times New Roman"/>
                <w:sz w:val="24"/>
                <w:szCs w:val="24"/>
              </w:rPr>
              <w:t>телерентгенограмм</w:t>
            </w:r>
            <w:proofErr w:type="spellEnd"/>
            <w:r w:rsidRPr="00F2467B">
              <w:rPr>
                <w:rFonts w:ascii="Times New Roman" w:hAnsi="Times New Roman" w:cs="Times New Roman"/>
                <w:sz w:val="24"/>
                <w:szCs w:val="24"/>
              </w:rPr>
              <w:t xml:space="preserve">): учебное пособие для системы последипломного образования врачей / А. А. </w:t>
            </w:r>
            <w:proofErr w:type="spellStart"/>
            <w:r w:rsidRPr="00F2467B">
              <w:rPr>
                <w:rFonts w:ascii="Times New Roman" w:hAnsi="Times New Roman" w:cs="Times New Roman"/>
                <w:sz w:val="24"/>
                <w:szCs w:val="24"/>
              </w:rPr>
              <w:t>Аникиенко</w:t>
            </w:r>
            <w:proofErr w:type="spellEnd"/>
            <w:r w:rsidRPr="00F2467B">
              <w:rPr>
                <w:rFonts w:ascii="Times New Roman" w:hAnsi="Times New Roman" w:cs="Times New Roman"/>
                <w:sz w:val="24"/>
                <w:szCs w:val="24"/>
              </w:rPr>
              <w:t xml:space="preserve">, Н. В. Панкратова, Л. С. Персин. - М. : ФГОУ ВУНМЦ </w:t>
            </w:r>
            <w:proofErr w:type="spellStart"/>
            <w:r w:rsidRPr="00F2467B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F2467B">
              <w:rPr>
                <w:rFonts w:ascii="Times New Roman" w:hAnsi="Times New Roman" w:cs="Times New Roman"/>
                <w:sz w:val="24"/>
                <w:szCs w:val="24"/>
              </w:rPr>
              <w:t>, 2007. - 240 с. : ил.</w:t>
            </w:r>
          </w:p>
        </w:tc>
        <w:tc>
          <w:tcPr>
            <w:tcW w:w="3260" w:type="dxa"/>
            <w:gridSpan w:val="2"/>
          </w:tcPr>
          <w:p w:rsidR="00F2467B" w:rsidRDefault="00F2467B" w:rsidP="00BD4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D48E2" w:rsidRPr="00BB6B14" w:rsidTr="0081647F">
        <w:tc>
          <w:tcPr>
            <w:tcW w:w="2836" w:type="dxa"/>
            <w:gridSpan w:val="2"/>
          </w:tcPr>
          <w:p w:rsidR="00BD48E2" w:rsidRPr="00BB6B14" w:rsidRDefault="00BD48E2" w:rsidP="00BD4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BD48E2" w:rsidRPr="00F30B1F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</w:t>
            </w:r>
            <w:proofErr w:type="spellEnd"/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пороки развития костей голени у детей : монография / А. Г.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, Л. Ф. Каримова ; ФГУ Научно-исследовательский детский </w:t>
            </w: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 им. Г.И.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, 2012. - 207 с. : ил.</w:t>
            </w:r>
          </w:p>
        </w:tc>
        <w:tc>
          <w:tcPr>
            <w:tcW w:w="3260" w:type="dxa"/>
            <w:gridSpan w:val="2"/>
          </w:tcPr>
          <w:p w:rsidR="00BD48E2" w:rsidRPr="00BB6B14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8E2" w:rsidRPr="00BB6B14" w:rsidTr="0081647F">
        <w:tc>
          <w:tcPr>
            <w:tcW w:w="2836" w:type="dxa"/>
            <w:gridSpan w:val="2"/>
          </w:tcPr>
          <w:p w:rsidR="00BD48E2" w:rsidRPr="00BB6B14" w:rsidRDefault="00BD48E2" w:rsidP="00BD4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BD48E2" w:rsidRPr="00F30B1F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0C37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</w:t>
            </w:r>
            <w:proofErr w:type="spellEnd"/>
            <w:r w:rsidRPr="00C80C37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 w:rsidRPr="00C80C37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Врожденный вывих бедра у детей у детей грудного возраста. Клиника, диагностика, консервативное лечение : [руководство] / А. Г. </w:t>
            </w:r>
            <w:proofErr w:type="spellStart"/>
            <w:r w:rsidRPr="00C80C37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C80C37">
              <w:rPr>
                <w:rFonts w:ascii="Times New Roman" w:hAnsi="Times New Roman" w:cs="Times New Roman"/>
                <w:sz w:val="24"/>
                <w:szCs w:val="24"/>
              </w:rPr>
              <w:t xml:space="preserve">, С. Ю. Волошин, А. И. Краснов. - СПб. : </w:t>
            </w:r>
            <w:proofErr w:type="spellStart"/>
            <w:r w:rsidRPr="00C80C3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80C37">
              <w:rPr>
                <w:rFonts w:ascii="Times New Roman" w:hAnsi="Times New Roman" w:cs="Times New Roman"/>
                <w:sz w:val="24"/>
                <w:szCs w:val="24"/>
              </w:rPr>
              <w:t>, 2012. - 96 с. : ил.</w:t>
            </w:r>
          </w:p>
        </w:tc>
        <w:tc>
          <w:tcPr>
            <w:tcW w:w="3260" w:type="dxa"/>
            <w:gridSpan w:val="2"/>
          </w:tcPr>
          <w:p w:rsidR="00BD48E2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67B" w:rsidRPr="00BB6B14" w:rsidTr="0081647F">
        <w:tc>
          <w:tcPr>
            <w:tcW w:w="2836" w:type="dxa"/>
            <w:gridSpan w:val="2"/>
          </w:tcPr>
          <w:p w:rsidR="00F2467B" w:rsidRPr="00BB6B14" w:rsidRDefault="00F2467B" w:rsidP="00BD4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2467B" w:rsidRPr="00F2467B" w:rsidRDefault="00F2467B" w:rsidP="00F246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67B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</w:t>
            </w:r>
            <w:proofErr w:type="spellEnd"/>
            <w:r w:rsidRPr="00F2467B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 w:rsidRPr="00F2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67B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лечение детей с дисплазией тазобедренного сустава</w:t>
            </w:r>
            <w:r w:rsidRPr="00F2467B">
              <w:rPr>
                <w:rFonts w:ascii="Times New Roman" w:hAnsi="Times New Roman" w:cs="Times New Roman"/>
                <w:sz w:val="24"/>
                <w:szCs w:val="24"/>
              </w:rPr>
              <w:t xml:space="preserve">: [монография] / А. Г. </w:t>
            </w:r>
            <w:proofErr w:type="spellStart"/>
            <w:r w:rsidRPr="00F2467B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F2467B">
              <w:rPr>
                <w:rFonts w:ascii="Times New Roman" w:hAnsi="Times New Roman" w:cs="Times New Roman"/>
                <w:sz w:val="24"/>
                <w:szCs w:val="24"/>
              </w:rPr>
              <w:t xml:space="preserve">, А. И. Краснов, А. Н. Дейнеко. - СПб. : </w:t>
            </w:r>
            <w:proofErr w:type="spellStart"/>
            <w:r w:rsidRPr="00F2467B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F2467B">
              <w:rPr>
                <w:rFonts w:ascii="Times New Roman" w:hAnsi="Times New Roman" w:cs="Times New Roman"/>
                <w:sz w:val="24"/>
                <w:szCs w:val="24"/>
              </w:rPr>
              <w:t xml:space="preserve">, 2011. - 120 с. : ил. </w:t>
            </w:r>
          </w:p>
        </w:tc>
        <w:tc>
          <w:tcPr>
            <w:tcW w:w="3260" w:type="dxa"/>
            <w:gridSpan w:val="2"/>
          </w:tcPr>
          <w:p w:rsidR="00F2467B" w:rsidRDefault="00F2467B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8E2" w:rsidRPr="00A4437D" w:rsidTr="0081647F">
        <w:tc>
          <w:tcPr>
            <w:tcW w:w="2836" w:type="dxa"/>
            <w:gridSpan w:val="2"/>
          </w:tcPr>
          <w:p w:rsidR="00BD48E2" w:rsidRDefault="00BD48E2" w:rsidP="00BD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BD48E2" w:rsidRPr="00F30B1F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Блокады в травматологии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 ортопедии : [учебное пособие] / С. Н. Куценко [и др.]. - Москва : </w:t>
            </w:r>
            <w:proofErr w:type="spell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, 2015. - 94[2] с. : цв. ил.</w:t>
            </w:r>
          </w:p>
        </w:tc>
        <w:tc>
          <w:tcPr>
            <w:tcW w:w="3260" w:type="dxa"/>
            <w:gridSpan w:val="2"/>
          </w:tcPr>
          <w:p w:rsidR="00BD48E2" w:rsidRPr="00512896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67B" w:rsidRPr="00A4437D" w:rsidTr="0081647F">
        <w:tc>
          <w:tcPr>
            <w:tcW w:w="2836" w:type="dxa"/>
            <w:gridSpan w:val="2"/>
          </w:tcPr>
          <w:p w:rsidR="00F2467B" w:rsidRDefault="00F2467B" w:rsidP="00BD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F2467B" w:rsidRPr="00F2467B" w:rsidRDefault="00F2467B" w:rsidP="00F246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67B">
              <w:rPr>
                <w:rFonts w:ascii="Times New Roman" w:hAnsi="Times New Roman" w:cs="Times New Roman"/>
                <w:bCs/>
                <w:sz w:val="24"/>
                <w:szCs w:val="24"/>
              </w:rPr>
              <w:t>Букуп</w:t>
            </w:r>
            <w:proofErr w:type="spellEnd"/>
            <w:r w:rsidRPr="00F2467B">
              <w:rPr>
                <w:rFonts w:ascii="Times New Roman" w:hAnsi="Times New Roman" w:cs="Times New Roman"/>
                <w:bCs/>
                <w:sz w:val="24"/>
                <w:szCs w:val="24"/>
              </w:rPr>
              <w:t>, К. Клиническое исследование костей, суставов и мышц. Тесты, симптомы, диагноз</w:t>
            </w:r>
            <w:r w:rsidRPr="00F2467B">
              <w:rPr>
                <w:rFonts w:ascii="Times New Roman" w:hAnsi="Times New Roman" w:cs="Times New Roman"/>
                <w:sz w:val="24"/>
                <w:szCs w:val="24"/>
              </w:rPr>
              <w:t xml:space="preserve"> / К. </w:t>
            </w:r>
            <w:proofErr w:type="spellStart"/>
            <w:r w:rsidRPr="00F2467B">
              <w:rPr>
                <w:rFonts w:ascii="Times New Roman" w:hAnsi="Times New Roman" w:cs="Times New Roman"/>
                <w:sz w:val="24"/>
                <w:szCs w:val="24"/>
              </w:rPr>
              <w:t>Букуп</w:t>
            </w:r>
            <w:proofErr w:type="spellEnd"/>
            <w:r w:rsidRPr="00F2467B">
              <w:rPr>
                <w:rFonts w:ascii="Times New Roman" w:hAnsi="Times New Roman" w:cs="Times New Roman"/>
                <w:sz w:val="24"/>
                <w:szCs w:val="24"/>
              </w:rPr>
              <w:t>. - М. : Медицинская литература, 2007. - 320 с. : ил.</w:t>
            </w:r>
          </w:p>
        </w:tc>
        <w:tc>
          <w:tcPr>
            <w:tcW w:w="3260" w:type="dxa"/>
            <w:gridSpan w:val="2"/>
          </w:tcPr>
          <w:p w:rsidR="00F2467B" w:rsidRDefault="00F2467B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645" w:rsidRPr="00A4437D" w:rsidTr="0081647F">
        <w:tc>
          <w:tcPr>
            <w:tcW w:w="2836" w:type="dxa"/>
            <w:gridSpan w:val="2"/>
          </w:tcPr>
          <w:p w:rsidR="00D86645" w:rsidRDefault="00D86645" w:rsidP="00BD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D86645" w:rsidRPr="00D86645" w:rsidRDefault="00D86645" w:rsidP="00D866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6645">
              <w:rPr>
                <w:rFonts w:ascii="Times New Roman" w:hAnsi="Times New Roman" w:cs="Times New Roman"/>
                <w:bCs/>
                <w:sz w:val="24"/>
                <w:szCs w:val="24"/>
              </w:rPr>
              <w:t>Волков, М. В.</w:t>
            </w:r>
            <w:r w:rsidRPr="00D8664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Pr="00D86645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</w:t>
            </w:r>
            <w:r w:rsidRPr="00D86645">
              <w:rPr>
                <w:rFonts w:ascii="Times New Roman" w:hAnsi="Times New Roman" w:cs="Times New Roman"/>
                <w:sz w:val="24"/>
                <w:szCs w:val="24"/>
              </w:rPr>
              <w:t>ия / М. В. Волков, В. Д. Дедова. - М. : Медицина, 1972. - 238 с.</w:t>
            </w:r>
          </w:p>
        </w:tc>
        <w:tc>
          <w:tcPr>
            <w:tcW w:w="3260" w:type="dxa"/>
            <w:gridSpan w:val="2"/>
          </w:tcPr>
          <w:p w:rsidR="00D86645" w:rsidRDefault="00D86645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845" w:rsidRPr="00A4437D" w:rsidTr="0081647F">
        <w:tc>
          <w:tcPr>
            <w:tcW w:w="2836" w:type="dxa"/>
            <w:gridSpan w:val="2"/>
          </w:tcPr>
          <w:p w:rsidR="00FB5845" w:rsidRDefault="00FB5845" w:rsidP="00BD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FB5845" w:rsidRPr="00FB5845" w:rsidRDefault="00FB5845" w:rsidP="00F246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845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Восстановление активного разгибания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у детей с ДЦП</w:t>
            </w:r>
            <w:r w:rsidRPr="00FB5845">
              <w:rPr>
                <w:rFonts w:ascii="Times New Roman" w:hAnsi="Times New Roman" w:cs="Times New Roman"/>
                <w:sz w:val="24"/>
                <w:szCs w:val="24"/>
              </w:rPr>
              <w:t xml:space="preserve">: метод. рекомендации / сост. В. М. </w:t>
            </w:r>
            <w:proofErr w:type="spellStart"/>
            <w:r w:rsidRPr="00FB5845">
              <w:rPr>
                <w:rFonts w:ascii="Times New Roman" w:hAnsi="Times New Roman" w:cs="Times New Roman"/>
                <w:sz w:val="24"/>
                <w:szCs w:val="24"/>
              </w:rPr>
              <w:t>Кенис</w:t>
            </w:r>
            <w:proofErr w:type="spellEnd"/>
            <w:r w:rsidRPr="00FB5845">
              <w:rPr>
                <w:rFonts w:ascii="Times New Roman" w:hAnsi="Times New Roman" w:cs="Times New Roman"/>
                <w:sz w:val="24"/>
                <w:szCs w:val="24"/>
              </w:rPr>
              <w:t>. - СПб. : НИДОИ им. Г.И. Тургенева МЗ РФ, 2005. - 16 с. : ил.</w:t>
            </w:r>
          </w:p>
        </w:tc>
        <w:tc>
          <w:tcPr>
            <w:tcW w:w="3260" w:type="dxa"/>
            <w:gridSpan w:val="2"/>
          </w:tcPr>
          <w:p w:rsidR="00FB5845" w:rsidRDefault="00FB5845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8E2" w:rsidRPr="00734F0C" w:rsidTr="0081647F">
        <w:tc>
          <w:tcPr>
            <w:tcW w:w="2836" w:type="dxa"/>
            <w:gridSpan w:val="2"/>
          </w:tcPr>
          <w:p w:rsidR="00BD48E2" w:rsidRPr="00734F0C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BD48E2" w:rsidRPr="00F30B1F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Гайдук, А. А.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классификация и медицинская реабилитация функциональных нарушений опорно-двигательного аппарата у детей и подростков : [монография] / А. А. Гайдук, А. А.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Потапчук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Эко-Вектор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, 2013. - 126[2]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. : ил. </w:t>
            </w:r>
          </w:p>
        </w:tc>
        <w:tc>
          <w:tcPr>
            <w:tcW w:w="3260" w:type="dxa"/>
            <w:gridSpan w:val="2"/>
          </w:tcPr>
          <w:p w:rsidR="00BD48E2" w:rsidRPr="00734F0C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45" w:rsidRPr="00734F0C" w:rsidTr="0081647F">
        <w:tc>
          <w:tcPr>
            <w:tcW w:w="2836" w:type="dxa"/>
            <w:gridSpan w:val="2"/>
          </w:tcPr>
          <w:p w:rsidR="00D86645" w:rsidRPr="00734F0C" w:rsidRDefault="00D86645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D86645" w:rsidRPr="00D86645" w:rsidRDefault="00D86645" w:rsidP="00D866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6645">
              <w:rPr>
                <w:rFonts w:ascii="Times New Roman" w:hAnsi="Times New Roman" w:cs="Times New Roman"/>
                <w:bCs/>
                <w:sz w:val="24"/>
                <w:szCs w:val="24"/>
              </w:rPr>
              <w:t>Гафаров, Х. З.</w:t>
            </w:r>
            <w:r w:rsidRPr="00D86645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детей и подростков с </w:t>
            </w:r>
            <w:r w:rsidRPr="00D86645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</w:t>
            </w:r>
            <w:r w:rsidRPr="00D86645">
              <w:rPr>
                <w:rFonts w:ascii="Times New Roman" w:hAnsi="Times New Roman" w:cs="Times New Roman"/>
                <w:sz w:val="24"/>
                <w:szCs w:val="24"/>
              </w:rPr>
              <w:t>ическими заболеваниями нижних конечностей / Х. З. Гафаров. - Казань : [б. и.], 1995. - 384 с.</w:t>
            </w:r>
          </w:p>
        </w:tc>
        <w:tc>
          <w:tcPr>
            <w:tcW w:w="3260" w:type="dxa"/>
            <w:gridSpan w:val="2"/>
          </w:tcPr>
          <w:p w:rsidR="00D86645" w:rsidRDefault="00D86645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8E2" w:rsidRPr="00BB6B14" w:rsidTr="0081647F">
        <w:tc>
          <w:tcPr>
            <w:tcW w:w="2836" w:type="dxa"/>
            <w:gridSpan w:val="2"/>
          </w:tcPr>
          <w:p w:rsidR="00BD48E2" w:rsidRPr="00BB6B14" w:rsidRDefault="00BD48E2" w:rsidP="00BD4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BD48E2" w:rsidRPr="00F30B1F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Губин</w:t>
            </w:r>
            <w:proofErr w:type="spellEnd"/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Острая кривошея у детей : пособие для врачей / А. В.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. - Санкт-Петербург : Издательство Н-Л, 2010. - 72 с. : ил.</w:t>
            </w:r>
          </w:p>
        </w:tc>
        <w:tc>
          <w:tcPr>
            <w:tcW w:w="3260" w:type="dxa"/>
            <w:gridSpan w:val="2"/>
          </w:tcPr>
          <w:p w:rsidR="00BD48E2" w:rsidRPr="00BB6B14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8E2" w:rsidRPr="00734F0C" w:rsidTr="0081647F">
        <w:tc>
          <w:tcPr>
            <w:tcW w:w="2836" w:type="dxa"/>
            <w:gridSpan w:val="2"/>
          </w:tcPr>
          <w:p w:rsidR="00BD48E2" w:rsidRPr="00734F0C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BD48E2" w:rsidRPr="00F30B1F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Жила, Н. Г.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Н. Г. Жила, И. А. Комиссаров, В. И. Зорин. - Москва : ГЭОТАР-Медиа, 2017. - 333[3] с. : ил.</w:t>
            </w:r>
          </w:p>
        </w:tc>
        <w:tc>
          <w:tcPr>
            <w:tcW w:w="3260" w:type="dxa"/>
            <w:gridSpan w:val="2"/>
          </w:tcPr>
          <w:p w:rsidR="00BD48E2" w:rsidRPr="00734F0C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845" w:rsidRPr="00734F0C" w:rsidTr="0081647F">
        <w:tc>
          <w:tcPr>
            <w:tcW w:w="2836" w:type="dxa"/>
            <w:gridSpan w:val="2"/>
          </w:tcPr>
          <w:p w:rsidR="00FB5845" w:rsidRPr="00734F0C" w:rsidRDefault="00FB5845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FB5845" w:rsidRPr="00FB5845" w:rsidRDefault="00FB5845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proofErr w:type="spellStart"/>
            <w:r w:rsidRPr="00FB5845">
              <w:rPr>
                <w:rFonts w:ascii="Times New Roman" w:hAnsi="Times New Roman" w:cs="Times New Roman"/>
                <w:bCs/>
                <w:sz w:val="24"/>
                <w:szCs w:val="24"/>
              </w:rPr>
              <w:t>торакодорзального</w:t>
            </w:r>
            <w:proofErr w:type="spellEnd"/>
            <w:r w:rsidRPr="00FB5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лоскута</w:t>
            </w:r>
            <w:r w:rsidRPr="00FB5845">
              <w:rPr>
                <w:rFonts w:ascii="Times New Roman" w:hAnsi="Times New Roman" w:cs="Times New Roman"/>
                <w:sz w:val="24"/>
                <w:szCs w:val="24"/>
              </w:rPr>
              <w:t xml:space="preserve"> при лечении деформации верхних конечностей у детей: пособие для врачей / Сост. И. В. </w:t>
            </w:r>
            <w:proofErr w:type="spellStart"/>
            <w:r w:rsidRPr="00FB5845">
              <w:rPr>
                <w:rFonts w:ascii="Times New Roman" w:hAnsi="Times New Roman" w:cs="Times New Roman"/>
                <w:sz w:val="24"/>
                <w:szCs w:val="24"/>
              </w:rPr>
              <w:t>Шведовченко</w:t>
            </w:r>
            <w:proofErr w:type="spellEnd"/>
            <w:r w:rsidRPr="00FB5845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СПб. : </w:t>
            </w:r>
            <w:r w:rsidRPr="00FB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[б. и.], 2004. - 23 с. : ил.</w:t>
            </w:r>
          </w:p>
        </w:tc>
        <w:tc>
          <w:tcPr>
            <w:tcW w:w="3260" w:type="dxa"/>
            <w:gridSpan w:val="2"/>
          </w:tcPr>
          <w:p w:rsidR="00FB5845" w:rsidRDefault="00FB5845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D48E2" w:rsidRPr="00BB6B14" w:rsidTr="0081647F">
        <w:tc>
          <w:tcPr>
            <w:tcW w:w="2836" w:type="dxa"/>
            <w:gridSpan w:val="2"/>
          </w:tcPr>
          <w:p w:rsidR="00BD48E2" w:rsidRPr="00BB6B14" w:rsidRDefault="00BD48E2" w:rsidP="00BD4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BD48E2" w:rsidRPr="00F30B1F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Камоско</w:t>
            </w:r>
            <w:proofErr w:type="spellEnd"/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, М. М.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Диспластический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коксартроз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 подростков (клиника, патогенез, хирургическое лечение) : монография / М. М.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Камоско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; ФГУ Научно-исследовательский детский </w:t>
            </w: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 им. Г.И.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, 2010. - 199 с. : ил.</w:t>
            </w:r>
          </w:p>
        </w:tc>
        <w:tc>
          <w:tcPr>
            <w:tcW w:w="3260" w:type="dxa"/>
            <w:gridSpan w:val="2"/>
          </w:tcPr>
          <w:p w:rsidR="00BD48E2" w:rsidRPr="00BB6B14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67B" w:rsidRPr="00BB6B14" w:rsidTr="0081647F">
        <w:tc>
          <w:tcPr>
            <w:tcW w:w="2836" w:type="dxa"/>
            <w:gridSpan w:val="2"/>
          </w:tcPr>
          <w:p w:rsidR="00F2467B" w:rsidRPr="00BB6B14" w:rsidRDefault="00F2467B" w:rsidP="00BD4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2467B" w:rsidRPr="00F2467B" w:rsidRDefault="00F2467B" w:rsidP="00F246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2467B">
              <w:rPr>
                <w:rFonts w:ascii="Times New Roman" w:hAnsi="Times New Roman" w:cs="Times New Roman"/>
                <w:bCs/>
                <w:sz w:val="24"/>
                <w:szCs w:val="24"/>
              </w:rPr>
              <w:t>Красикова, И. С.</w:t>
            </w:r>
            <w:r w:rsidRPr="00F2467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массаж и гимнастика для профилактики и лечения нарушений осанки, сколиозов и </w:t>
            </w:r>
            <w:r w:rsidRPr="00F2467B">
              <w:rPr>
                <w:rFonts w:ascii="Times New Roman" w:hAnsi="Times New Roman" w:cs="Times New Roman"/>
                <w:bCs/>
                <w:sz w:val="24"/>
                <w:szCs w:val="24"/>
              </w:rPr>
              <w:t>плоскостопия</w:t>
            </w:r>
            <w:r w:rsidRPr="00F2467B">
              <w:rPr>
                <w:rFonts w:ascii="Times New Roman" w:hAnsi="Times New Roman" w:cs="Times New Roman"/>
                <w:sz w:val="24"/>
                <w:szCs w:val="24"/>
              </w:rPr>
              <w:t xml:space="preserve"> / И. С. Красикова. - СПб. : Корона-век, 2008. - 320 с. : ил.</w:t>
            </w:r>
          </w:p>
        </w:tc>
        <w:tc>
          <w:tcPr>
            <w:tcW w:w="3260" w:type="dxa"/>
            <w:gridSpan w:val="2"/>
          </w:tcPr>
          <w:p w:rsidR="00F2467B" w:rsidRDefault="00F2467B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845" w:rsidRPr="00BB6B14" w:rsidTr="0081647F">
        <w:tc>
          <w:tcPr>
            <w:tcW w:w="2836" w:type="dxa"/>
            <w:gridSpan w:val="2"/>
          </w:tcPr>
          <w:p w:rsidR="00FB5845" w:rsidRPr="00BB6B14" w:rsidRDefault="00FB5845" w:rsidP="00BD4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B5845" w:rsidRPr="00FB5845" w:rsidRDefault="00FB5845" w:rsidP="00F246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Лечение </w:t>
            </w:r>
            <w:proofErr w:type="spellStart"/>
            <w:r w:rsidRPr="00FB5845">
              <w:rPr>
                <w:rFonts w:ascii="Times New Roman" w:hAnsi="Times New Roman" w:cs="Times New Roman"/>
                <w:bCs/>
                <w:sz w:val="24"/>
                <w:szCs w:val="24"/>
              </w:rPr>
              <w:t>эквино-кава-варусной</w:t>
            </w:r>
            <w:proofErr w:type="spellEnd"/>
            <w:r w:rsidRPr="00FB5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деформации</w:t>
            </w:r>
            <w:r w:rsidRPr="00FB5845">
              <w:rPr>
                <w:rFonts w:ascii="Times New Roman" w:hAnsi="Times New Roman" w:cs="Times New Roman"/>
                <w:sz w:val="24"/>
                <w:szCs w:val="24"/>
              </w:rPr>
              <w:t xml:space="preserve"> стоп у детей раннего возраста с </w:t>
            </w:r>
            <w:proofErr w:type="spellStart"/>
            <w:r w:rsidRPr="00FB5845">
              <w:rPr>
                <w:rFonts w:ascii="Times New Roman" w:hAnsi="Times New Roman" w:cs="Times New Roman"/>
                <w:sz w:val="24"/>
                <w:szCs w:val="24"/>
              </w:rPr>
              <w:t>артрогрипозом</w:t>
            </w:r>
            <w:proofErr w:type="spellEnd"/>
            <w:r w:rsidRPr="00FB5845">
              <w:rPr>
                <w:rFonts w:ascii="Times New Roman" w:hAnsi="Times New Roman" w:cs="Times New Roman"/>
                <w:sz w:val="24"/>
                <w:szCs w:val="24"/>
              </w:rPr>
              <w:t xml:space="preserve"> / Сост.: Е. В. Петрова, М. П. Конюхов. - СПб. : </w:t>
            </w:r>
            <w:proofErr w:type="spellStart"/>
            <w:r w:rsidRPr="00FB5845">
              <w:rPr>
                <w:rFonts w:ascii="Times New Roman" w:hAnsi="Times New Roman" w:cs="Times New Roman"/>
                <w:sz w:val="24"/>
                <w:szCs w:val="24"/>
              </w:rPr>
              <w:t>Файндер</w:t>
            </w:r>
            <w:proofErr w:type="spellEnd"/>
            <w:r w:rsidRPr="00FB5845">
              <w:rPr>
                <w:rFonts w:ascii="Times New Roman" w:hAnsi="Times New Roman" w:cs="Times New Roman"/>
                <w:sz w:val="24"/>
                <w:szCs w:val="24"/>
              </w:rPr>
              <w:t>, 2007. - 18 с. : ил.</w:t>
            </w:r>
          </w:p>
        </w:tc>
        <w:tc>
          <w:tcPr>
            <w:tcW w:w="3260" w:type="dxa"/>
            <w:gridSpan w:val="2"/>
          </w:tcPr>
          <w:p w:rsidR="00FB5845" w:rsidRDefault="00FB5845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8E2" w:rsidRPr="00734F0C" w:rsidTr="0081647F">
        <w:tc>
          <w:tcPr>
            <w:tcW w:w="2836" w:type="dxa"/>
            <w:gridSpan w:val="2"/>
          </w:tcPr>
          <w:p w:rsidR="00BD48E2" w:rsidRPr="00734F0C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BD48E2" w:rsidRPr="00F30B1F" w:rsidRDefault="00BD48E2" w:rsidP="00BD48E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Мицкевич, В. А.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я первых шагов / В. А. Мицкевич. - Москва : БИНОМ, 2013. - 359 с. : ил.</w:t>
            </w:r>
          </w:p>
        </w:tc>
        <w:tc>
          <w:tcPr>
            <w:tcW w:w="3260" w:type="dxa"/>
            <w:gridSpan w:val="2"/>
          </w:tcPr>
          <w:p w:rsidR="00BD48E2" w:rsidRPr="00734F0C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845" w:rsidRPr="00734F0C" w:rsidTr="0081647F">
        <w:tc>
          <w:tcPr>
            <w:tcW w:w="2836" w:type="dxa"/>
            <w:gridSpan w:val="2"/>
          </w:tcPr>
          <w:p w:rsidR="00FB5845" w:rsidRPr="00734F0C" w:rsidRDefault="00FB5845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B5845" w:rsidRPr="00FB5845" w:rsidRDefault="00FB5845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845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Мобилизирующие</w:t>
            </w:r>
            <w:proofErr w:type="spellEnd"/>
            <w:r w:rsidRPr="00FB5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вмешательства на</w:t>
            </w:r>
            <w:r w:rsidRPr="00FB5845">
              <w:rPr>
                <w:rFonts w:ascii="Times New Roman" w:hAnsi="Times New Roman" w:cs="Times New Roman"/>
                <w:sz w:val="24"/>
                <w:szCs w:val="24"/>
              </w:rPr>
              <w:t xml:space="preserve"> передних отделах позвоночника при хирургическом лечении тяжелых форм грудного сколиоза у детей / Сост.: Ю. И. </w:t>
            </w:r>
            <w:proofErr w:type="spellStart"/>
            <w:r w:rsidRPr="00FB5845">
              <w:rPr>
                <w:rFonts w:ascii="Times New Roman" w:hAnsi="Times New Roman" w:cs="Times New Roman"/>
                <w:sz w:val="24"/>
                <w:szCs w:val="24"/>
              </w:rPr>
              <w:t>Поздникин</w:t>
            </w:r>
            <w:proofErr w:type="spellEnd"/>
            <w:r w:rsidRPr="00FB5845">
              <w:rPr>
                <w:rFonts w:ascii="Times New Roman" w:hAnsi="Times New Roman" w:cs="Times New Roman"/>
                <w:sz w:val="24"/>
                <w:szCs w:val="24"/>
              </w:rPr>
              <w:t>, А. Е. Кобызев. - СПб. : [б. и.], 2007. - 21 с. : ил.</w:t>
            </w:r>
          </w:p>
        </w:tc>
        <w:tc>
          <w:tcPr>
            <w:tcW w:w="3260" w:type="dxa"/>
            <w:gridSpan w:val="2"/>
          </w:tcPr>
          <w:p w:rsidR="00FB5845" w:rsidRDefault="00FB5845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8E2" w:rsidRPr="00A4437D" w:rsidTr="0081647F">
        <w:tc>
          <w:tcPr>
            <w:tcW w:w="2836" w:type="dxa"/>
            <w:gridSpan w:val="2"/>
          </w:tcPr>
          <w:p w:rsidR="00BD48E2" w:rsidRDefault="00BD48E2" w:rsidP="00BD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BD48E2" w:rsidRPr="00F30B1F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Ночовная</w:t>
            </w:r>
            <w:proofErr w:type="spellEnd"/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, Н. А.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Металлические материалы для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эндопротезирования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/ Н. А.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Ночовная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Черемушникова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Анташев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Е. Н. Каблова ; ВИАМ. - Москва : [б. и.], 2014. - 72 с.</w:t>
            </w:r>
          </w:p>
        </w:tc>
        <w:tc>
          <w:tcPr>
            <w:tcW w:w="3260" w:type="dxa"/>
            <w:gridSpan w:val="2"/>
          </w:tcPr>
          <w:p w:rsidR="00BD48E2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845" w:rsidRPr="00A4437D" w:rsidTr="0081647F">
        <w:tc>
          <w:tcPr>
            <w:tcW w:w="2836" w:type="dxa"/>
            <w:gridSpan w:val="2"/>
          </w:tcPr>
          <w:p w:rsidR="00FB5845" w:rsidRDefault="00FB5845" w:rsidP="00BD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FB5845" w:rsidRPr="00FB5845" w:rsidRDefault="00FB5845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845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врожденного</w:t>
            </w:r>
            <w:r w:rsidRPr="00FB5845">
              <w:rPr>
                <w:rFonts w:ascii="Times New Roman" w:hAnsi="Times New Roman" w:cs="Times New Roman"/>
                <w:sz w:val="24"/>
                <w:szCs w:val="24"/>
              </w:rPr>
              <w:t xml:space="preserve"> вывиха бедра у детей младшего возраста / Сост. И. Ю. </w:t>
            </w:r>
            <w:proofErr w:type="spellStart"/>
            <w:r w:rsidRPr="00FB5845">
              <w:rPr>
                <w:rFonts w:ascii="Times New Roman" w:hAnsi="Times New Roman" w:cs="Times New Roman"/>
                <w:sz w:val="24"/>
                <w:szCs w:val="24"/>
              </w:rPr>
              <w:t>Поздникин</w:t>
            </w:r>
            <w:proofErr w:type="spellEnd"/>
            <w:r w:rsidRPr="00FB5845">
              <w:rPr>
                <w:rFonts w:ascii="Times New Roman" w:hAnsi="Times New Roman" w:cs="Times New Roman"/>
                <w:sz w:val="24"/>
                <w:szCs w:val="24"/>
              </w:rPr>
              <w:t>. - СПб. : НИДОИ им. Г.И. Тургенева МЗ РФ, 2007. - 24 с. : ил. -</w:t>
            </w:r>
          </w:p>
        </w:tc>
        <w:tc>
          <w:tcPr>
            <w:tcW w:w="3260" w:type="dxa"/>
            <w:gridSpan w:val="2"/>
          </w:tcPr>
          <w:p w:rsidR="00FB5845" w:rsidRDefault="00FB5845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8E2" w:rsidRPr="00BB6B14" w:rsidTr="0081647F">
        <w:tc>
          <w:tcPr>
            <w:tcW w:w="2836" w:type="dxa"/>
            <w:gridSpan w:val="2"/>
          </w:tcPr>
          <w:p w:rsidR="00BD48E2" w:rsidRPr="00BB6B14" w:rsidRDefault="00BD48E2" w:rsidP="00BD4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BD48E2" w:rsidRPr="00F30B1F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Ортопеди</w:t>
            </w:r>
            <w:r w:rsidRPr="00C330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ред.: С. П. Миронова, Г. П. Котельникова. - 2-е изд., перераб. и доп. - Москва : ГЭОТАР-Медиа, 2013. - 944 с. : ил.</w:t>
            </w:r>
          </w:p>
        </w:tc>
        <w:tc>
          <w:tcPr>
            <w:tcW w:w="3260" w:type="dxa"/>
            <w:gridSpan w:val="2"/>
          </w:tcPr>
          <w:p w:rsidR="00BD48E2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3091" w:rsidRPr="00BB6B14" w:rsidTr="0081647F">
        <w:tc>
          <w:tcPr>
            <w:tcW w:w="2836" w:type="dxa"/>
            <w:gridSpan w:val="2"/>
          </w:tcPr>
          <w:p w:rsidR="00C33091" w:rsidRPr="00BB6B14" w:rsidRDefault="00C33091" w:rsidP="00BD4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33091" w:rsidRPr="00C33091" w:rsidRDefault="00C33091" w:rsidP="00C3309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33091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Петрова, Н. С.</w:t>
            </w:r>
            <w:r w:rsidRPr="00C3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091">
              <w:rPr>
                <w:rFonts w:ascii="Times New Roman" w:hAnsi="Times New Roman" w:cs="Times New Roman"/>
                <w:sz w:val="24"/>
                <w:szCs w:val="24"/>
              </w:rPr>
              <w:t>Экспресс-ортезирование</w:t>
            </w:r>
            <w:proofErr w:type="spellEnd"/>
            <w:r w:rsidRPr="00C33091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и комплексном лечении патологии опорно-двигательного аппарата и сосудистой системы нижних конечностей [Текст] : пособие для врачей / Н. С. Петрова, В. Я. Малый, А. Г. </w:t>
            </w:r>
            <w:proofErr w:type="spellStart"/>
            <w:r w:rsidRPr="00C33091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C33091">
              <w:rPr>
                <w:rFonts w:ascii="Times New Roman" w:hAnsi="Times New Roman" w:cs="Times New Roman"/>
                <w:sz w:val="24"/>
                <w:szCs w:val="24"/>
              </w:rPr>
              <w:t xml:space="preserve"> ; Санкт-Петербургская мед. академия последипломного образования, ГУ Научно- исследовательский </w:t>
            </w:r>
            <w:r w:rsidRPr="00C33091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C33091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C33091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</w:t>
            </w:r>
            <w:r w:rsidRPr="00C33091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 им. Г.И. </w:t>
            </w:r>
            <w:proofErr w:type="spellStart"/>
            <w:r w:rsidRPr="00C33091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 w:rsidRPr="00C33091">
              <w:rPr>
                <w:rFonts w:ascii="Times New Roman" w:hAnsi="Times New Roman" w:cs="Times New Roman"/>
                <w:sz w:val="24"/>
                <w:szCs w:val="24"/>
              </w:rPr>
              <w:t>. - 2-е изд., доп. - Санкт-Петербург : [б. и.], 2008. - 188 с. : ил.</w:t>
            </w:r>
          </w:p>
        </w:tc>
        <w:tc>
          <w:tcPr>
            <w:tcW w:w="3260" w:type="dxa"/>
            <w:gridSpan w:val="2"/>
          </w:tcPr>
          <w:p w:rsidR="00C33091" w:rsidRDefault="00C33091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845" w:rsidRPr="00BB6B14" w:rsidTr="0081647F">
        <w:tc>
          <w:tcPr>
            <w:tcW w:w="2836" w:type="dxa"/>
            <w:gridSpan w:val="2"/>
          </w:tcPr>
          <w:p w:rsidR="00FB5845" w:rsidRPr="00BB6B14" w:rsidRDefault="00FB5845" w:rsidP="00BD4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B5845" w:rsidRPr="00FB5845" w:rsidRDefault="00FB5845" w:rsidP="00FB58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45">
              <w:rPr>
                <w:rFonts w:ascii="Times New Roman" w:hAnsi="Times New Roman" w:cs="Times New Roman"/>
                <w:bCs/>
                <w:sz w:val="24"/>
                <w:szCs w:val="24"/>
              </w:rPr>
              <w:t>Подкаменев</w:t>
            </w:r>
            <w:proofErr w:type="spellEnd"/>
            <w:r w:rsidRPr="00FB5845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FB5845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Хирургические болезни у детей: учебное пособие / Владимир </w:t>
            </w:r>
            <w:proofErr w:type="spellStart"/>
            <w:r w:rsidRPr="00FB5845">
              <w:rPr>
                <w:rFonts w:ascii="Times New Roman" w:hAnsi="Times New Roman" w:cs="Times New Roman"/>
                <w:sz w:val="24"/>
                <w:szCs w:val="24"/>
              </w:rPr>
              <w:t>Подкаменев</w:t>
            </w:r>
            <w:proofErr w:type="spellEnd"/>
            <w:r w:rsidRPr="00FB5845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2012. - 432 с. </w:t>
            </w:r>
          </w:p>
        </w:tc>
        <w:tc>
          <w:tcPr>
            <w:tcW w:w="3260" w:type="dxa"/>
            <w:gridSpan w:val="2"/>
          </w:tcPr>
          <w:p w:rsidR="00FB5845" w:rsidRDefault="00FB5845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BD48E2" w:rsidRPr="00734F0C" w:rsidTr="0081647F">
        <w:tc>
          <w:tcPr>
            <w:tcW w:w="2836" w:type="dxa"/>
            <w:gridSpan w:val="2"/>
          </w:tcPr>
          <w:p w:rsidR="00BD48E2" w:rsidRPr="00734F0C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BD48E2" w:rsidRPr="00F30B1F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Поздеев</w:t>
            </w:r>
            <w:proofErr w:type="spellEnd"/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Врожденное высокое стояние лопатки у детей / Александр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, Андрей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; ФГУ Научно-исследовательский детский </w:t>
            </w: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 им. Г.И.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ФА по здравоохранению и социальному развитию. - Санкт-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Петербург :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, 2012. - 170 с. : ил.</w:t>
            </w:r>
          </w:p>
        </w:tc>
        <w:tc>
          <w:tcPr>
            <w:tcW w:w="3260" w:type="dxa"/>
            <w:gridSpan w:val="2"/>
          </w:tcPr>
          <w:p w:rsidR="00BD48E2" w:rsidRPr="00734F0C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D48E2" w:rsidRPr="00A4437D" w:rsidTr="0081647F">
        <w:tc>
          <w:tcPr>
            <w:tcW w:w="2836" w:type="dxa"/>
            <w:gridSpan w:val="2"/>
          </w:tcPr>
          <w:p w:rsidR="00BD48E2" w:rsidRDefault="00BD48E2" w:rsidP="00BD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BD48E2" w:rsidRPr="00F30B1F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по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амбулаторной </w:t>
            </w:r>
            <w:r w:rsidRPr="00C330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ортопеди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и детского возраста : руководство / под ред. В. М. </w:t>
            </w:r>
            <w:proofErr w:type="spell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Крестьяшина</w:t>
            </w:r>
            <w:proofErr w:type="spell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. - Москва : МИА, 2013. - 232 с. : ил.</w:t>
            </w:r>
          </w:p>
        </w:tc>
        <w:tc>
          <w:tcPr>
            <w:tcW w:w="3260" w:type="dxa"/>
            <w:gridSpan w:val="2"/>
          </w:tcPr>
          <w:p w:rsidR="00BD48E2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845" w:rsidRPr="00A4437D" w:rsidTr="0081647F">
        <w:tc>
          <w:tcPr>
            <w:tcW w:w="2836" w:type="dxa"/>
            <w:gridSpan w:val="2"/>
          </w:tcPr>
          <w:p w:rsidR="00FB5845" w:rsidRDefault="00FB5845" w:rsidP="00BD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FB5845" w:rsidRPr="00FB5845" w:rsidRDefault="00FB5845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84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Раннее</w:t>
            </w:r>
            <w:r w:rsidRPr="00FB584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845"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  <w:r w:rsidRPr="00FB584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о-хирургическое</w:t>
            </w:r>
            <w:proofErr w:type="spellEnd"/>
            <w:r w:rsidRPr="00FB584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лечение</w:t>
            </w:r>
            <w:r w:rsidRPr="00FB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845">
              <w:rPr>
                <w:rFonts w:ascii="Times New Roman" w:hAnsi="Times New Roman" w:cs="Times New Roman"/>
                <w:sz w:val="24"/>
                <w:szCs w:val="24"/>
              </w:rPr>
              <w:t>эквино-планово-вальгусной</w:t>
            </w:r>
            <w:proofErr w:type="spellEnd"/>
            <w:r w:rsidRPr="00FB5845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стопы у детей с церебральным параличом - СПб. : [б. и.], 2007. - 25 с. : ил.</w:t>
            </w:r>
          </w:p>
        </w:tc>
        <w:tc>
          <w:tcPr>
            <w:tcW w:w="3260" w:type="dxa"/>
            <w:gridSpan w:val="2"/>
          </w:tcPr>
          <w:p w:rsidR="00FB5845" w:rsidRDefault="00FB5845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845" w:rsidRPr="00A4437D" w:rsidTr="0081647F">
        <w:tc>
          <w:tcPr>
            <w:tcW w:w="2836" w:type="dxa"/>
            <w:gridSpan w:val="2"/>
          </w:tcPr>
          <w:p w:rsidR="00FB5845" w:rsidRDefault="00FB5845" w:rsidP="00BD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FB5845" w:rsidRPr="00FB5845" w:rsidRDefault="00FB5845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845">
              <w:rPr>
                <w:rFonts w:ascii="Times New Roman" w:hAnsi="Times New Roman" w:cs="Times New Roman"/>
                <w:bCs/>
                <w:sz w:val="24"/>
                <w:szCs w:val="24"/>
              </w:rPr>
              <w:t>Рекурвация</w:t>
            </w:r>
            <w:proofErr w:type="spellEnd"/>
            <w:r w:rsidRPr="00FB5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коленного сустава</w:t>
            </w:r>
            <w:r w:rsidRPr="00FB5845">
              <w:rPr>
                <w:rFonts w:ascii="Times New Roman" w:hAnsi="Times New Roman" w:cs="Times New Roman"/>
                <w:sz w:val="24"/>
                <w:szCs w:val="24"/>
              </w:rPr>
              <w:t xml:space="preserve"> у детей с ДЦП / Сост. В. М. </w:t>
            </w:r>
            <w:proofErr w:type="spellStart"/>
            <w:r w:rsidRPr="00FB5845">
              <w:rPr>
                <w:rFonts w:ascii="Times New Roman" w:hAnsi="Times New Roman" w:cs="Times New Roman"/>
                <w:sz w:val="24"/>
                <w:szCs w:val="24"/>
              </w:rPr>
              <w:t>Кенис</w:t>
            </w:r>
            <w:proofErr w:type="spellEnd"/>
            <w:r w:rsidRPr="00FB5845">
              <w:rPr>
                <w:rFonts w:ascii="Times New Roman" w:hAnsi="Times New Roman" w:cs="Times New Roman"/>
                <w:sz w:val="24"/>
                <w:szCs w:val="24"/>
              </w:rPr>
              <w:t>. - СПб. : [б. и.], 2007. - 22 с. : ил.</w:t>
            </w:r>
          </w:p>
        </w:tc>
        <w:tc>
          <w:tcPr>
            <w:tcW w:w="3260" w:type="dxa"/>
            <w:gridSpan w:val="2"/>
          </w:tcPr>
          <w:p w:rsidR="00FB5845" w:rsidRDefault="00FB5845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8E2" w:rsidRPr="00BB6B14" w:rsidTr="0081647F">
        <w:tc>
          <w:tcPr>
            <w:tcW w:w="2836" w:type="dxa"/>
            <w:gridSpan w:val="2"/>
          </w:tcPr>
          <w:p w:rsidR="00BD48E2" w:rsidRPr="00BB6B14" w:rsidRDefault="00BD48E2" w:rsidP="00BD4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BD48E2" w:rsidRPr="00F30B1F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0331">
              <w:rPr>
                <w:rFonts w:ascii="Times New Roman" w:hAnsi="Times New Roman" w:cs="Times New Roman"/>
                <w:bCs/>
                <w:sz w:val="24"/>
                <w:szCs w:val="24"/>
              </w:rPr>
              <w:t>Росков</w:t>
            </w:r>
            <w:proofErr w:type="spellEnd"/>
            <w:r w:rsidRPr="00510331">
              <w:rPr>
                <w:rFonts w:ascii="Times New Roman" w:hAnsi="Times New Roman" w:cs="Times New Roman"/>
                <w:bCs/>
                <w:sz w:val="24"/>
                <w:szCs w:val="24"/>
              </w:rPr>
              <w:t>, Р. В.</w:t>
            </w:r>
            <w:r w:rsidRPr="0051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331">
              <w:rPr>
                <w:rFonts w:ascii="Times New Roman" w:hAnsi="Times New Roman" w:cs="Times New Roman"/>
                <w:sz w:val="24"/>
                <w:szCs w:val="24"/>
              </w:rPr>
              <w:t>Ортезирование</w:t>
            </w:r>
            <w:proofErr w:type="spellEnd"/>
            <w:r w:rsidRPr="00510331">
              <w:rPr>
                <w:rFonts w:ascii="Times New Roman" w:hAnsi="Times New Roman" w:cs="Times New Roman"/>
                <w:sz w:val="24"/>
                <w:szCs w:val="24"/>
              </w:rPr>
              <w:t xml:space="preserve"> при травмах конечностей и их последствиях : учебно-практическое пособие . Книга 1 / Р. В. </w:t>
            </w:r>
            <w:proofErr w:type="spellStart"/>
            <w:r w:rsidRPr="00510331">
              <w:rPr>
                <w:rFonts w:ascii="Times New Roman" w:hAnsi="Times New Roman" w:cs="Times New Roman"/>
                <w:sz w:val="24"/>
                <w:szCs w:val="24"/>
              </w:rPr>
              <w:t>Росков</w:t>
            </w:r>
            <w:proofErr w:type="spellEnd"/>
            <w:r w:rsidRPr="00510331">
              <w:rPr>
                <w:rFonts w:ascii="Times New Roman" w:hAnsi="Times New Roman" w:cs="Times New Roman"/>
                <w:sz w:val="24"/>
                <w:szCs w:val="24"/>
              </w:rPr>
              <w:t>, А. О. Андриевская, А. В. Смирнов. - [Тюмень] : [б. и.], 2006. - 184 с. : ил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BD48E2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8E2" w:rsidRPr="00BB6B14" w:rsidTr="0081647F">
        <w:tc>
          <w:tcPr>
            <w:tcW w:w="2836" w:type="dxa"/>
            <w:gridSpan w:val="2"/>
          </w:tcPr>
          <w:p w:rsidR="00BD48E2" w:rsidRPr="00BB6B14" w:rsidRDefault="00BD48E2" w:rsidP="00BD4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BD48E2" w:rsidRPr="00F30B1F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Росков</w:t>
            </w:r>
            <w:proofErr w:type="spellEnd"/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, Р. В.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Ортезирование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при травмах и заболеваниях конечностей и их последствиях : учебно-практическое пособие. Книга 2 / Р. В.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Росков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, А. О. Андриевская, А. В. Смирнов. - [Тюмень] : [б. и.], 2007. - 224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260" w:type="dxa"/>
            <w:gridSpan w:val="2"/>
          </w:tcPr>
          <w:p w:rsidR="00BD48E2" w:rsidRPr="00BB6B14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8E2" w:rsidRPr="00A4437D" w:rsidTr="0081647F">
        <w:tc>
          <w:tcPr>
            <w:tcW w:w="2836" w:type="dxa"/>
            <w:gridSpan w:val="2"/>
          </w:tcPr>
          <w:p w:rsidR="00BD48E2" w:rsidRDefault="00BD48E2" w:rsidP="00BD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BD48E2" w:rsidRPr="00F30B1F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73">
              <w:rPr>
                <w:rFonts w:ascii="Times New Roman" w:hAnsi="Times New Roman" w:cs="Times New Roman"/>
                <w:bCs/>
                <w:sz w:val="24"/>
                <w:szCs w:val="24"/>
              </w:rPr>
              <w:t>Саймон</w:t>
            </w:r>
            <w:proofErr w:type="spellEnd"/>
            <w:r w:rsidRPr="00834873">
              <w:rPr>
                <w:rFonts w:ascii="Times New Roman" w:hAnsi="Times New Roman" w:cs="Times New Roman"/>
                <w:bCs/>
                <w:sz w:val="24"/>
                <w:szCs w:val="24"/>
              </w:rPr>
              <w:t>, Р. Р.</w:t>
            </w:r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</w:t>
            </w: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и ортопедия. Верхние и нижние конечности : пер. с англ. / Р. Р. </w:t>
            </w:r>
            <w:proofErr w:type="spell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>Саймон</w:t>
            </w:r>
            <w:proofErr w:type="spell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, С. С. </w:t>
            </w:r>
            <w:proofErr w:type="spell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>Шерман</w:t>
            </w:r>
            <w:proofErr w:type="spell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, С. Д. </w:t>
            </w:r>
            <w:proofErr w:type="spell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>Кенигснехт</w:t>
            </w:r>
            <w:proofErr w:type="spell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>. - М. : Издательство БИНОМ, 2012. - 576 с. : ил.</w:t>
            </w:r>
          </w:p>
        </w:tc>
        <w:tc>
          <w:tcPr>
            <w:tcW w:w="3260" w:type="dxa"/>
            <w:gridSpan w:val="2"/>
          </w:tcPr>
          <w:p w:rsidR="00BD48E2" w:rsidRPr="00512896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8E2" w:rsidRPr="00A4437D" w:rsidTr="0081647F">
        <w:tc>
          <w:tcPr>
            <w:tcW w:w="2836" w:type="dxa"/>
            <w:gridSpan w:val="2"/>
          </w:tcPr>
          <w:p w:rsidR="00BD48E2" w:rsidRDefault="00BD48E2" w:rsidP="00BD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BD48E2" w:rsidRPr="00F30B1F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Сендрёи</w:t>
            </w:r>
            <w:proofErr w:type="spellEnd"/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Атлас клинической </w:t>
            </w: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и / М.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Сендрёи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, Ф. Х. Сим ; под общ. ред. А. Г.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. ред. перевода Н. А. Шестерня, Ю. А. Лапкин ; пер. с англ. М. П. Дружинина. - Москва : Панфилова : БИНОМ. Лаборатория знаний, 2014. - 480 с. : цв. ил. </w:t>
            </w:r>
          </w:p>
        </w:tc>
        <w:tc>
          <w:tcPr>
            <w:tcW w:w="3260" w:type="dxa"/>
            <w:gridSpan w:val="2"/>
          </w:tcPr>
          <w:p w:rsidR="00BD48E2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8E2" w:rsidRPr="00BB6B14" w:rsidTr="0081647F">
        <w:tc>
          <w:tcPr>
            <w:tcW w:w="2836" w:type="dxa"/>
            <w:gridSpan w:val="2"/>
          </w:tcPr>
          <w:p w:rsidR="00BD48E2" w:rsidRPr="00BB6B14" w:rsidRDefault="00BD48E2" w:rsidP="00BD4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BD48E2" w:rsidRPr="00F30B1F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Травматология : национальное руководство : краткое издание / Ассоциация медицинских обществ по качеству ; под ред. Г. П. Котельникова, С. П. Миронова. - Москва : ГЭОТАР-Медиа, 2016. - 528 с. : ил.</w:t>
            </w:r>
          </w:p>
        </w:tc>
        <w:tc>
          <w:tcPr>
            <w:tcW w:w="3260" w:type="dxa"/>
            <w:gridSpan w:val="2"/>
          </w:tcPr>
          <w:p w:rsidR="00BD48E2" w:rsidRPr="00BB6B14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48E2" w:rsidRPr="00BB6B14" w:rsidTr="0081647F">
        <w:tc>
          <w:tcPr>
            <w:tcW w:w="2836" w:type="dxa"/>
            <w:gridSpan w:val="2"/>
          </w:tcPr>
          <w:p w:rsidR="00BD48E2" w:rsidRPr="00BB6B14" w:rsidRDefault="00BD48E2" w:rsidP="00BD4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BD48E2" w:rsidRPr="00F30B1F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Травматология : национальное руководство / гл. ред. Г. П. Котельников, С. П. Миронов. - 2-е изд., перераб. и доп. - М. : ГЭОТАР-Медиа, 2011. - 1104 с. : ил.</w:t>
            </w:r>
          </w:p>
        </w:tc>
        <w:tc>
          <w:tcPr>
            <w:tcW w:w="3260" w:type="dxa"/>
            <w:gridSpan w:val="2"/>
          </w:tcPr>
          <w:p w:rsidR="00BD48E2" w:rsidRPr="00BB6B14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48E2" w:rsidRPr="00A4437D" w:rsidTr="0081647F">
        <w:tc>
          <w:tcPr>
            <w:tcW w:w="2836" w:type="dxa"/>
            <w:gridSpan w:val="2"/>
          </w:tcPr>
          <w:p w:rsidR="00BD48E2" w:rsidRDefault="00BD48E2" w:rsidP="00BD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BD48E2" w:rsidRPr="00F30B1F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F30B1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0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ортопедия</w:t>
            </w:r>
            <w:r w:rsidRPr="00F80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: [справочник] / [сост.: А. С. Дементьев [и др.]]. - Москва : ГЭОТАР-Медиа, 2018. - 748[4] с.</w:t>
            </w:r>
          </w:p>
        </w:tc>
        <w:tc>
          <w:tcPr>
            <w:tcW w:w="3260" w:type="dxa"/>
            <w:gridSpan w:val="2"/>
          </w:tcPr>
          <w:p w:rsidR="00BD48E2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8E2" w:rsidRPr="00A4437D" w:rsidTr="0081647F">
        <w:tc>
          <w:tcPr>
            <w:tcW w:w="2836" w:type="dxa"/>
            <w:gridSpan w:val="2"/>
          </w:tcPr>
          <w:p w:rsidR="00BD48E2" w:rsidRDefault="00BD48E2" w:rsidP="00BD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BD48E2" w:rsidRPr="00F30B1F" w:rsidRDefault="00BD48E2" w:rsidP="00BD48E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F30B1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0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ортопедия</w:t>
            </w:r>
            <w:r w:rsidRPr="00C33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: учебник / под ред. Н. В. Корнилова. - 3-е изд., перераб. и доп. - М. : ГЭОТАР-Медиа, 2011. - 592 с. : ил.</w:t>
            </w:r>
          </w:p>
        </w:tc>
        <w:tc>
          <w:tcPr>
            <w:tcW w:w="3260" w:type="dxa"/>
            <w:gridSpan w:val="2"/>
          </w:tcPr>
          <w:p w:rsidR="00BD48E2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D48E2" w:rsidRPr="00A4437D" w:rsidTr="0081647F">
        <w:tc>
          <w:tcPr>
            <w:tcW w:w="2836" w:type="dxa"/>
            <w:gridSpan w:val="2"/>
          </w:tcPr>
          <w:p w:rsidR="00BD48E2" w:rsidRDefault="00BD48E2" w:rsidP="00BD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BD48E2" w:rsidRPr="00F30B1F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F30B1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09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ортопедия</w:t>
            </w:r>
            <w:r w:rsidRPr="00F80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детского и подросткового возраста : клинические рекомендации / под ред. С. П. Миронова. - Москва : ГЭОТАР-Медиа, 2017. - 415[1] с. : ил.</w:t>
            </w:r>
          </w:p>
        </w:tc>
        <w:tc>
          <w:tcPr>
            <w:tcW w:w="3260" w:type="dxa"/>
            <w:gridSpan w:val="2"/>
          </w:tcPr>
          <w:p w:rsidR="00BD48E2" w:rsidRPr="00512896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467B" w:rsidRPr="00A4437D" w:rsidTr="0081647F">
        <w:tc>
          <w:tcPr>
            <w:tcW w:w="2836" w:type="dxa"/>
            <w:gridSpan w:val="2"/>
          </w:tcPr>
          <w:p w:rsidR="00F2467B" w:rsidRDefault="00F2467B" w:rsidP="00BD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F2467B" w:rsidRPr="00F2467B" w:rsidRDefault="00F2467B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2467B">
              <w:rPr>
                <w:rFonts w:ascii="Times New Roman" w:hAnsi="Times New Roman" w:cs="Times New Roman"/>
                <w:bCs/>
                <w:sz w:val="24"/>
                <w:szCs w:val="24"/>
              </w:rPr>
              <w:t>Физиотерапия в практике</w:t>
            </w:r>
            <w:r w:rsidRPr="00F2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67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F2467B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2467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ортопеди</w:t>
            </w:r>
            <w:r w:rsidRPr="00F2467B">
              <w:rPr>
                <w:rFonts w:ascii="Times New Roman" w:hAnsi="Times New Roman" w:cs="Times New Roman"/>
                <w:sz w:val="24"/>
                <w:szCs w:val="24"/>
              </w:rPr>
              <w:t xml:space="preserve">и-травматологии. Современные медицинские технологии / В. Ю. Гуляев [и др.]. - Екатеринбург : </w:t>
            </w:r>
            <w:proofErr w:type="spellStart"/>
            <w:r w:rsidRPr="00F2467B">
              <w:rPr>
                <w:rFonts w:ascii="Times New Roman" w:hAnsi="Times New Roman" w:cs="Times New Roman"/>
                <w:sz w:val="24"/>
                <w:szCs w:val="24"/>
              </w:rPr>
              <w:t>Бонум</w:t>
            </w:r>
            <w:proofErr w:type="spellEnd"/>
            <w:r w:rsidRPr="00F2467B">
              <w:rPr>
                <w:rFonts w:ascii="Times New Roman" w:hAnsi="Times New Roman" w:cs="Times New Roman"/>
                <w:sz w:val="24"/>
                <w:szCs w:val="24"/>
              </w:rPr>
              <w:t>, 2007. - 31 с.</w:t>
            </w:r>
          </w:p>
        </w:tc>
        <w:tc>
          <w:tcPr>
            <w:tcW w:w="3260" w:type="dxa"/>
            <w:gridSpan w:val="2"/>
          </w:tcPr>
          <w:p w:rsidR="00F2467B" w:rsidRDefault="00F2467B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845" w:rsidRPr="00A4437D" w:rsidTr="0081647F">
        <w:tc>
          <w:tcPr>
            <w:tcW w:w="2836" w:type="dxa"/>
            <w:gridSpan w:val="2"/>
          </w:tcPr>
          <w:p w:rsidR="00FB5845" w:rsidRDefault="00FB5845" w:rsidP="00BD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FB5845" w:rsidRPr="00FB5845" w:rsidRDefault="00FB5845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845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лечение врожденного</w:t>
            </w:r>
            <w:r w:rsidRPr="00FB5845">
              <w:rPr>
                <w:rFonts w:ascii="Times New Roman" w:hAnsi="Times New Roman" w:cs="Times New Roman"/>
                <w:sz w:val="24"/>
                <w:szCs w:val="24"/>
              </w:rPr>
              <w:t xml:space="preserve"> вывиха костей голени тяжелой степени у детей </w:t>
            </w:r>
            <w:r w:rsidRPr="00FB5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системными </w:t>
            </w:r>
            <w:r w:rsidRPr="00EF1C1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ортопед</w:t>
            </w:r>
            <w:r w:rsidRPr="00FB5845">
              <w:rPr>
                <w:rFonts w:ascii="Times New Roman" w:hAnsi="Times New Roman" w:cs="Times New Roman"/>
                <w:sz w:val="24"/>
                <w:szCs w:val="24"/>
              </w:rPr>
              <w:t>ическими заболеваниями: метод. рекомендации / Сост. М. П. Конюхов, Ю. А. Лапкин. - СПб. : [б. и.], 2003. - 15 с. : ил.</w:t>
            </w:r>
          </w:p>
        </w:tc>
        <w:tc>
          <w:tcPr>
            <w:tcW w:w="3260" w:type="dxa"/>
            <w:gridSpan w:val="2"/>
          </w:tcPr>
          <w:p w:rsidR="00FB5845" w:rsidRDefault="00FB5845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D48E2" w:rsidRPr="00A4437D" w:rsidTr="0081647F">
        <w:tc>
          <w:tcPr>
            <w:tcW w:w="2836" w:type="dxa"/>
            <w:gridSpan w:val="2"/>
          </w:tcPr>
          <w:p w:rsidR="00BD48E2" w:rsidRDefault="00BD48E2" w:rsidP="00BD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BD48E2" w:rsidRPr="00F30B1F" w:rsidRDefault="00BD48E2" w:rsidP="00BD48E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bCs/>
                <w:sz w:val="24"/>
                <w:szCs w:val="24"/>
              </w:rPr>
              <w:t>Шаповалов, В. М.</w:t>
            </w:r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Основы внутреннего остеосинтеза / Владимир Шаповалов, Владимир </w:t>
            </w:r>
            <w:proofErr w:type="spell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>Хоминец</w:t>
            </w:r>
            <w:proofErr w:type="spell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, Сергей Михайлов. - Москва : ГЭОТАР-Медиа, 2009. - 240 с. : ил. </w:t>
            </w:r>
          </w:p>
        </w:tc>
        <w:tc>
          <w:tcPr>
            <w:tcW w:w="3260" w:type="dxa"/>
            <w:gridSpan w:val="2"/>
          </w:tcPr>
          <w:p w:rsidR="00BD48E2" w:rsidRPr="00512896" w:rsidRDefault="00BD48E2" w:rsidP="00BD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53BF" w:rsidRPr="007608F8" w:rsidTr="0081647F">
        <w:tc>
          <w:tcPr>
            <w:tcW w:w="2836" w:type="dxa"/>
            <w:gridSpan w:val="2"/>
          </w:tcPr>
          <w:p w:rsidR="00A553BF" w:rsidRPr="007608F8" w:rsidRDefault="00A553BF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A553BF" w:rsidRPr="00FB5845" w:rsidRDefault="00FB5845" w:rsidP="00FB58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45">
              <w:rPr>
                <w:rFonts w:ascii="Times New Roman" w:hAnsi="Times New Roman" w:cs="Times New Roman"/>
                <w:bCs/>
                <w:sz w:val="24"/>
                <w:szCs w:val="24"/>
              </w:rPr>
              <w:t>Шведовченко</w:t>
            </w:r>
            <w:proofErr w:type="spellEnd"/>
            <w:r w:rsidRPr="00FB5845">
              <w:rPr>
                <w:rFonts w:ascii="Times New Roman" w:hAnsi="Times New Roman" w:cs="Times New Roman"/>
                <w:bCs/>
                <w:sz w:val="24"/>
                <w:szCs w:val="24"/>
              </w:rPr>
              <w:t>, И. В.</w:t>
            </w:r>
            <w:r w:rsidRPr="00FB5845">
              <w:rPr>
                <w:rFonts w:ascii="Times New Roman" w:hAnsi="Times New Roman" w:cs="Times New Roman"/>
                <w:sz w:val="24"/>
                <w:szCs w:val="24"/>
              </w:rPr>
              <w:t xml:space="preserve"> Микрохирургическая аутотрансплантация комплексов тканей при лечении дефектов суставов у детей: пособие для врачей / И. В. </w:t>
            </w:r>
            <w:proofErr w:type="spellStart"/>
            <w:r w:rsidRPr="00FB5845">
              <w:rPr>
                <w:rFonts w:ascii="Times New Roman" w:hAnsi="Times New Roman" w:cs="Times New Roman"/>
                <w:sz w:val="24"/>
                <w:szCs w:val="24"/>
              </w:rPr>
              <w:t>Шведовченко</w:t>
            </w:r>
            <w:proofErr w:type="spellEnd"/>
            <w:r w:rsidRPr="00FB5845">
              <w:rPr>
                <w:rFonts w:ascii="Times New Roman" w:hAnsi="Times New Roman" w:cs="Times New Roman"/>
                <w:sz w:val="24"/>
                <w:szCs w:val="24"/>
              </w:rPr>
              <w:t>. - СПб. : НИДОИ им. Г.И. Тургенева МЗ РФ, 1999. - 24 с. : ил.</w:t>
            </w:r>
          </w:p>
        </w:tc>
        <w:tc>
          <w:tcPr>
            <w:tcW w:w="3260" w:type="dxa"/>
            <w:gridSpan w:val="2"/>
          </w:tcPr>
          <w:p w:rsidR="00A553BF" w:rsidRPr="007608F8" w:rsidRDefault="00FB5845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3BF" w:rsidRPr="00706654" w:rsidTr="0081647F">
        <w:tc>
          <w:tcPr>
            <w:tcW w:w="2836" w:type="dxa"/>
            <w:gridSpan w:val="2"/>
          </w:tcPr>
          <w:p w:rsidR="00A553BF" w:rsidRPr="00706654" w:rsidRDefault="00A553BF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A553BF" w:rsidRPr="00B13E49" w:rsidRDefault="00A553BF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553BF" w:rsidRPr="007608F8" w:rsidRDefault="00A553BF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C4" w:rsidRPr="00706654" w:rsidTr="0081647F">
        <w:tc>
          <w:tcPr>
            <w:tcW w:w="2836" w:type="dxa"/>
            <w:gridSpan w:val="2"/>
          </w:tcPr>
          <w:p w:rsidR="009002C4" w:rsidRPr="00706654" w:rsidRDefault="009002C4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002C4" w:rsidRPr="00B13E49" w:rsidRDefault="009002C4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002C4" w:rsidRPr="007608F8" w:rsidRDefault="009002C4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BF" w:rsidRPr="00706654" w:rsidTr="0081647F">
        <w:tc>
          <w:tcPr>
            <w:tcW w:w="2836" w:type="dxa"/>
            <w:gridSpan w:val="2"/>
          </w:tcPr>
          <w:p w:rsidR="00A553BF" w:rsidRPr="00706654" w:rsidRDefault="00F821D1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Эндоскопическая хирургия детей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553BF" w:rsidRPr="00B13E49" w:rsidRDefault="00A553BF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260" w:type="dxa"/>
            <w:gridSpan w:val="2"/>
          </w:tcPr>
          <w:p w:rsidR="00A553BF" w:rsidRPr="007608F8" w:rsidRDefault="00A553BF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C4" w:rsidRPr="00706654" w:rsidTr="0081647F">
        <w:tc>
          <w:tcPr>
            <w:tcW w:w="2836" w:type="dxa"/>
            <w:gridSpan w:val="2"/>
          </w:tcPr>
          <w:p w:rsidR="009002C4" w:rsidRPr="00706654" w:rsidRDefault="009002C4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9002C4" w:rsidRPr="009002C4" w:rsidRDefault="009002C4" w:rsidP="009002C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Блашенцева</w:t>
            </w:r>
            <w:proofErr w:type="spellEnd"/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r w:rsidRPr="009002C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Эндоскопия</w:t>
            </w:r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желудочно-кишечного тракта : руководство / Под ред. С.А. </w:t>
            </w:r>
            <w:proofErr w:type="spellStart"/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Блашенцевой</w:t>
            </w:r>
            <w:proofErr w:type="spellEnd"/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2009. - 520 с. (Серия "Библиотека врача-специалиста") - Текст : электронный // ЭБС "Консультант студента" : [сайт]. - URL : </w:t>
            </w:r>
            <w:hyperlink r:id="rId85" w:history="1">
              <w:r w:rsidRPr="009002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http://www.studentlibrary.ru/book/ISBN9785970410363.html</w:t>
              </w:r>
            </w:hyperlink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9002C4" w:rsidRPr="007608F8" w:rsidRDefault="009002C4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02C4" w:rsidRPr="00706654" w:rsidTr="0081647F">
        <w:tc>
          <w:tcPr>
            <w:tcW w:w="2836" w:type="dxa"/>
            <w:gridSpan w:val="2"/>
          </w:tcPr>
          <w:p w:rsidR="009002C4" w:rsidRPr="00706654" w:rsidRDefault="009002C4" w:rsidP="00EC5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9002C4" w:rsidRPr="009002C4" w:rsidRDefault="009002C4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Гаращенко</w:t>
            </w:r>
            <w:proofErr w:type="spellEnd"/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Т.И., ДИАГНОСТИЧЕСКАЯ И ЛЕЧЕБНАЯ </w:t>
            </w:r>
            <w:r w:rsidRPr="009002C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ЭНДОСКОПИЯ</w:t>
            </w:r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ВЕРХНИХ ДЫХАТЕЛЬНЫХ ПУТЕЙ У ДЕТЕЙ / Т.И. </w:t>
            </w:r>
            <w:proofErr w:type="spellStart"/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Гаращенко</w:t>
            </w:r>
            <w:proofErr w:type="spellEnd"/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О.А. Денисова - М. : ГЭОТАР-Медиа, 2011. - Текст : электронный // ЭБС "Консультант студента" : [сайт]. - URL : </w:t>
            </w:r>
            <w:hyperlink r:id="rId86" w:history="1">
              <w:r w:rsidRPr="009002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http://www.studentlibrary.ru/book/970408476V0009.html</w:t>
              </w:r>
            </w:hyperlink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9002C4" w:rsidRPr="00706654" w:rsidRDefault="009002C4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02C4" w:rsidRPr="00706654" w:rsidTr="0081647F">
        <w:tc>
          <w:tcPr>
            <w:tcW w:w="2836" w:type="dxa"/>
            <w:gridSpan w:val="2"/>
          </w:tcPr>
          <w:p w:rsidR="009002C4" w:rsidRPr="00706654" w:rsidRDefault="009002C4" w:rsidP="00EC5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9002C4" w:rsidRPr="009002C4" w:rsidRDefault="009002C4" w:rsidP="009002C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Гуща А.О., </w:t>
            </w:r>
            <w:r w:rsidRPr="009002C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Эндоскопическая</w:t>
            </w:r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спинальная хирургия : руководство / Гуща А.О., Арестов С.О. - М. : ГЭОТАР-Медиа, 2010. - 96 с. - Текст : электронный // ЭБС "Консультант студента" : [сайт]. - URL : </w:t>
            </w:r>
            <w:hyperlink r:id="rId87" w:history="1">
              <w:r w:rsidRPr="009002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http://www.studentlibrary.ru/book/ISBN9785970416990.html</w:t>
              </w:r>
            </w:hyperlink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9002C4" w:rsidRPr="007608F8" w:rsidRDefault="009002C4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02C4" w:rsidRPr="00706654" w:rsidTr="0081647F">
        <w:tc>
          <w:tcPr>
            <w:tcW w:w="2836" w:type="dxa"/>
            <w:gridSpan w:val="2"/>
          </w:tcPr>
          <w:p w:rsidR="009002C4" w:rsidRPr="00706654" w:rsidRDefault="009002C4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9002C4" w:rsidRPr="009002C4" w:rsidRDefault="009002C4" w:rsidP="009002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Исаков Ю.Ф., Детская </w:t>
            </w:r>
            <w:r w:rsidRPr="009002C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под ред. Ю.Ф. Исакова, А.Ю. Разумовского - М. : ГЭОТАР-Медиа, 2016. - 1040 с. - Текст : электронный // ЭБС "Консультант студента" : [сайт]. - URL : </w:t>
            </w:r>
            <w:hyperlink r:id="rId88" w:history="1">
              <w:r w:rsidRPr="009002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http://www.studentlibrary.ru/book/ISBN9785970439593.html</w:t>
              </w:r>
            </w:hyperlink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9002C4" w:rsidRPr="007608F8" w:rsidRDefault="009002C4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02C4" w:rsidRPr="00706654" w:rsidTr="0081647F">
        <w:tc>
          <w:tcPr>
            <w:tcW w:w="2836" w:type="dxa"/>
            <w:gridSpan w:val="2"/>
          </w:tcPr>
          <w:p w:rsidR="009002C4" w:rsidRPr="00706654" w:rsidRDefault="009002C4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9002C4" w:rsidRPr="009002C4" w:rsidRDefault="009002C4" w:rsidP="009002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Разумовский А. Ю., </w:t>
            </w:r>
            <w:r w:rsidRPr="009002C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Эндоскопическая</w:t>
            </w:r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2C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педиатрии / А. Ю. Разумовский, А. Ф. Дронов, А. Н. Смирнов - М. : ГЭОТАР-Медиа, 2016. - 608 с. - Текст : электронный // ЭБС "Консультант студента" : [сайт]. - URL : </w:t>
            </w:r>
            <w:hyperlink r:id="rId89" w:history="1">
              <w:r w:rsidRPr="009002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http://www.studentlibrary.ru/book/ISBN9785970436226.html</w:t>
              </w:r>
            </w:hyperlink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9002C4" w:rsidRPr="00706654" w:rsidRDefault="009002C4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02C4" w:rsidRPr="00706654" w:rsidTr="0081647F">
        <w:tc>
          <w:tcPr>
            <w:tcW w:w="2836" w:type="dxa"/>
            <w:gridSpan w:val="2"/>
          </w:tcPr>
          <w:p w:rsidR="009002C4" w:rsidRPr="00706654" w:rsidRDefault="009002C4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9002C4" w:rsidRPr="009002C4" w:rsidRDefault="009002C4" w:rsidP="009002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Сажин В.П., </w:t>
            </w:r>
            <w:r w:rsidRPr="009002C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Эндоскопическая</w:t>
            </w:r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2C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абдоминальная</w:t>
            </w:r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2C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руководство: руководство / Сажин В.П., Федоров А.В., Сажин А.В. - М. : ГЭОТАР-Медиа, 2010. - 512 с. (Серия "Библиотека врача-специалиста") - Текст : электронный // ЭБС "Консультант студента" : [сайт]. - URL : </w:t>
            </w:r>
            <w:hyperlink r:id="rId90" w:history="1">
              <w:r w:rsidRPr="009002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http://www.studentlibrary.ru/book/ISBN9785970414880.html</w:t>
              </w:r>
            </w:hyperlink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9002C4" w:rsidRDefault="009002C4" w:rsidP="00EC5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02C4" w:rsidRPr="00706654" w:rsidTr="0081647F">
        <w:tc>
          <w:tcPr>
            <w:tcW w:w="2836" w:type="dxa"/>
            <w:gridSpan w:val="2"/>
          </w:tcPr>
          <w:p w:rsidR="009002C4" w:rsidRPr="00706654" w:rsidRDefault="009002C4" w:rsidP="00EC5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9002C4" w:rsidRPr="009002C4" w:rsidRDefault="009002C4" w:rsidP="009002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Федоров И.В., </w:t>
            </w:r>
            <w:r w:rsidRPr="009002C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Эндоскопическая</w:t>
            </w:r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2C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Федоров И.В., Сигал Е.И., Славин Л.Е. - М. : ГЭОТАР-Медиа, 2009. - 544 с. (Серия "Библиотека врача-специалиста") - Текст : электронный // ЭБС "Консультант студента" : [сайт]. - URL : </w:t>
            </w:r>
            <w:hyperlink r:id="rId91" w:history="1">
              <w:r w:rsidRPr="009002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http://www.studentlibrary.ru/book/ISBN9785970411148.html</w:t>
              </w:r>
            </w:hyperlink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9002C4" w:rsidRPr="007608F8" w:rsidRDefault="009002C4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02C4" w:rsidRPr="00706654" w:rsidTr="0081647F">
        <w:tc>
          <w:tcPr>
            <w:tcW w:w="2836" w:type="dxa"/>
            <w:gridSpan w:val="2"/>
          </w:tcPr>
          <w:p w:rsidR="009002C4" w:rsidRPr="00706654" w:rsidRDefault="009002C4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9002C4" w:rsidRPr="009002C4" w:rsidRDefault="009002C4" w:rsidP="009002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Хрячков В.В., </w:t>
            </w:r>
            <w:r w:rsidRPr="009002C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Эндоскопия</w:t>
            </w:r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Базовый курс лекций : учебное пособие / Хрячков В.В., Федосов Ю.Н., Давыдов А.И., Шумилов В.Г., Федько Р.В. - М. : ГЭОТАР-Медиа, 2014. - 160 с. - Текст : электронный // ЭБС "Консультант студента" : [сайт]. - URL : </w:t>
            </w:r>
            <w:hyperlink r:id="rId92" w:history="1">
              <w:r w:rsidRPr="009002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http://www.studentlibrary.ru/book/ISBN9785970428887.html</w:t>
              </w:r>
            </w:hyperlink>
            <w:r w:rsidRPr="009002C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9002C4" w:rsidRPr="00706654" w:rsidRDefault="009002C4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диагностики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 и лечения заболеваний </w:t>
            </w:r>
            <w:proofErr w:type="spellStart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гепатобилиарной</w:t>
            </w:r>
            <w:proofErr w:type="spellEnd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 зоны. Эндоскопическая хирургия: тезисы </w:t>
            </w:r>
            <w:proofErr w:type="spellStart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. / Отв. ред. Н. А. Майстренко. - Питер : СПб. , 1996. - 168 с. - Б. </w:t>
            </w:r>
            <w:proofErr w:type="spellStart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bCs/>
                <w:sz w:val="24"/>
                <w:szCs w:val="24"/>
              </w:rPr>
              <w:t>Атлас эндоскопии пищеварительного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 тракта : возможности высокого разрешения и изображения в узком световом спектре: пер. с англ. / под ред. Д. Коэна. - Москва : </w:t>
            </w:r>
            <w:proofErr w:type="spellStart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, 2012. - 360 с. : ил.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5B50C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50CB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Григорьев, Н. А.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Эндоурология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для "чайник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ов", или как я это делаю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/ Н. А. Григорьев. - Москва : Практическая медицина, 2016. - 142[2] с. : [a-ил.]. 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5B50C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50CB">
              <w:rPr>
                <w:rFonts w:ascii="Times New Roman" w:hAnsi="Times New Roman" w:cs="Times New Roman"/>
                <w:bCs/>
                <w:sz w:val="24"/>
                <w:szCs w:val="24"/>
              </w:rPr>
              <w:t>Гуща, А. О.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ская спинальная хирургия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/ А. О. Гуща, С. О. Арестов. - Москва : ГЭОТАР-Медиа, 2010. - 96 с. : ил.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5B50C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50CB">
              <w:rPr>
                <w:rFonts w:ascii="Times New Roman" w:hAnsi="Times New Roman" w:cs="Times New Roman"/>
                <w:bCs/>
                <w:sz w:val="24"/>
                <w:szCs w:val="24"/>
              </w:rPr>
              <w:t>Дронов, А. Ф.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у детей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/ А. Ф. Дронов, И. В.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Котлобовский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Ю. Ф. Исакова, А. Ф. Дронова. - Москва : ГЭОТАР-МЕД, 2002. - 440 с. -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EC5D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Иллюстрированное руководство по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эндоскопической хирургии: учебное пособие для врачей-хирургов / Под ред. С. И. Емельянова. - М. : Мед. </w:t>
            </w:r>
            <w:proofErr w:type="spellStart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. агентство, 2004. - 218 с. : ил.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5B50C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50CB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Капитанов, Д. Н.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 диагностика и лечение назальной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ликвореи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/ Д. Н. Капитанов, А. С. Лопатин, А. А. Потапов. - Москва : Практическая медицина, 2015. - 216 с. : цв. ил.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тест по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эндоскопии / под ред. В. Н. Сотникова. - М. : ФГОУ ВУНМЦ </w:t>
            </w:r>
            <w:proofErr w:type="spellStart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, 2005. - 151 с.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847" w:rsidRPr="00706654" w:rsidTr="0081647F">
        <w:tc>
          <w:tcPr>
            <w:tcW w:w="2836" w:type="dxa"/>
            <w:gridSpan w:val="2"/>
          </w:tcPr>
          <w:p w:rsidR="00606847" w:rsidRPr="00706654" w:rsidRDefault="00606847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606847" w:rsidRPr="00606847" w:rsidRDefault="00606847" w:rsidP="005B50C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0CB">
              <w:rPr>
                <w:rFonts w:ascii="Times New Roman" w:hAnsi="Times New Roman" w:cs="Times New Roman"/>
                <w:bCs/>
                <w:sz w:val="24"/>
                <w:szCs w:val="24"/>
              </w:rPr>
              <w:t>Киршняк</w:t>
            </w:r>
            <w:proofErr w:type="spellEnd"/>
            <w:r w:rsidRPr="005B50CB">
              <w:rPr>
                <w:rFonts w:ascii="Times New Roman" w:hAnsi="Times New Roman" w:cs="Times New Roman"/>
                <w:bCs/>
                <w:sz w:val="24"/>
                <w:szCs w:val="24"/>
              </w:rPr>
              <w:t>, Андреас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. Эндоскопическая хирургическая анатомия. Топография для лапароскопии, гастроскопии и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колоноскопии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/ Андреас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Киршняк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, Франк А.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Грандерат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, Ульрих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Древс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М. В. Дорошенко. - Москва : Медицинская литература, 2014. - 93[10] с. : ил. 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5D5" w:rsidRPr="00706654" w:rsidTr="0081647F">
        <w:tc>
          <w:tcPr>
            <w:tcW w:w="2836" w:type="dxa"/>
            <w:gridSpan w:val="2"/>
          </w:tcPr>
          <w:p w:rsidR="004E35D5" w:rsidRPr="00706654" w:rsidRDefault="004E35D5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4E35D5" w:rsidRPr="004E35D5" w:rsidRDefault="004E35D5" w:rsidP="005B50C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35D5"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4E35D5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хирургия: атлас : пер. с англ. / под ред.: Т. Н. </w:t>
            </w:r>
            <w:proofErr w:type="spellStart"/>
            <w:r w:rsidRPr="004E35D5">
              <w:rPr>
                <w:rFonts w:ascii="Times New Roman" w:hAnsi="Times New Roman" w:cs="Times New Roman"/>
                <w:sz w:val="24"/>
                <w:szCs w:val="24"/>
              </w:rPr>
              <w:t>Паппаса</w:t>
            </w:r>
            <w:proofErr w:type="spellEnd"/>
            <w:r w:rsidRPr="004E35D5">
              <w:rPr>
                <w:rFonts w:ascii="Times New Roman" w:hAnsi="Times New Roman" w:cs="Times New Roman"/>
                <w:sz w:val="24"/>
                <w:szCs w:val="24"/>
              </w:rPr>
              <w:t xml:space="preserve">, А. Д. Приор, М. С. </w:t>
            </w:r>
            <w:proofErr w:type="spellStart"/>
            <w:r w:rsidRPr="004E35D5">
              <w:rPr>
                <w:rFonts w:ascii="Times New Roman" w:hAnsi="Times New Roman" w:cs="Times New Roman"/>
                <w:sz w:val="24"/>
                <w:szCs w:val="24"/>
              </w:rPr>
              <w:t>Харниша</w:t>
            </w:r>
            <w:proofErr w:type="spellEnd"/>
            <w:r w:rsidRPr="004E35D5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2012. - 388 с. : ил.</w:t>
            </w:r>
          </w:p>
        </w:tc>
        <w:tc>
          <w:tcPr>
            <w:tcW w:w="3260" w:type="dxa"/>
            <w:gridSpan w:val="2"/>
          </w:tcPr>
          <w:p w:rsidR="004E35D5" w:rsidRPr="00606847" w:rsidRDefault="004E35D5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5B50C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50CB">
              <w:rPr>
                <w:rFonts w:ascii="Times New Roman" w:hAnsi="Times New Roman" w:cs="Times New Roman"/>
                <w:bCs/>
                <w:sz w:val="24"/>
                <w:szCs w:val="24"/>
              </w:rPr>
              <w:t>Лобанов, С. Л.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эндохирургии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желчнокаменной 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/ Сергей Леонидович Лобанов. - Чита : Поиск, 2010. - 192 с. - Б.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5B50C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50CB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Новиков, В. Н.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эндохирургическое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и профилактика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постинтубационного</w:t>
            </w:r>
            <w:proofErr w:type="spellEnd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 стеноза трахеи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/ Валерий Новиков, Дмитрий Тришкин. - Пермь : [б. и.], 2006. - 82 с. : ил. - Б.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5D5" w:rsidRPr="00734F0C" w:rsidTr="0081647F">
        <w:tc>
          <w:tcPr>
            <w:tcW w:w="2836" w:type="dxa"/>
            <w:gridSpan w:val="2"/>
          </w:tcPr>
          <w:p w:rsidR="004E35D5" w:rsidRPr="00734F0C" w:rsidRDefault="004E35D5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E35D5" w:rsidRPr="004E35D5" w:rsidRDefault="004E35D5" w:rsidP="005B50C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5D5">
              <w:rPr>
                <w:rFonts w:ascii="Times New Roman" w:hAnsi="Times New Roman" w:cs="Times New Roman"/>
                <w:sz w:val="24"/>
                <w:szCs w:val="24"/>
              </w:rPr>
              <w:t>Педиатрия: национальное руководство / под ред. А. А. Баранова. - краткое издание. - Москва : ГЭОТАР-Медиа, 2014. - 768 с.</w:t>
            </w:r>
          </w:p>
        </w:tc>
        <w:tc>
          <w:tcPr>
            <w:tcW w:w="3260" w:type="dxa"/>
            <w:gridSpan w:val="2"/>
          </w:tcPr>
          <w:p w:rsidR="004E35D5" w:rsidRPr="00606847" w:rsidRDefault="004E35D5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35D5" w:rsidRPr="00734F0C" w:rsidTr="0081647F">
        <w:tc>
          <w:tcPr>
            <w:tcW w:w="2836" w:type="dxa"/>
            <w:gridSpan w:val="2"/>
          </w:tcPr>
          <w:p w:rsidR="004E35D5" w:rsidRPr="00734F0C" w:rsidRDefault="004E35D5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E35D5" w:rsidRPr="004E35D5" w:rsidRDefault="004E35D5" w:rsidP="004E35D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E35D5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Разумовский, А. Ю. Хирургическое лечение </w:t>
            </w:r>
            <w:proofErr w:type="spellStart"/>
            <w:r w:rsidRPr="004E35D5">
              <w:rPr>
                <w:rFonts w:ascii="Times New Roman" w:hAnsi="Times New Roman" w:cs="Times New Roman"/>
                <w:sz w:val="24"/>
                <w:szCs w:val="24"/>
              </w:rPr>
              <w:t>гастроэзофагеального</w:t>
            </w:r>
            <w:proofErr w:type="spellEnd"/>
            <w:r w:rsidRPr="004E3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5D5">
              <w:rPr>
                <w:rFonts w:ascii="Times New Roman" w:hAnsi="Times New Roman" w:cs="Times New Roman"/>
                <w:sz w:val="24"/>
                <w:szCs w:val="24"/>
              </w:rPr>
              <w:t>рефлюкса</w:t>
            </w:r>
            <w:proofErr w:type="spellEnd"/>
            <w:r w:rsidRPr="004E35D5">
              <w:rPr>
                <w:rFonts w:ascii="Times New Roman" w:hAnsi="Times New Roman" w:cs="Times New Roman"/>
                <w:sz w:val="24"/>
                <w:szCs w:val="24"/>
              </w:rPr>
              <w:t xml:space="preserve"> у детей: [руководство для врачей] / Александр Разумовский, А. Б. </w:t>
            </w:r>
            <w:proofErr w:type="spellStart"/>
            <w:r w:rsidRPr="004E35D5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4E35D5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2010. - 200 с. : ил. - </w:t>
            </w:r>
          </w:p>
        </w:tc>
        <w:tc>
          <w:tcPr>
            <w:tcW w:w="3260" w:type="dxa"/>
            <w:gridSpan w:val="2"/>
          </w:tcPr>
          <w:p w:rsidR="004E35D5" w:rsidRDefault="004E35D5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5B50C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B50CB">
              <w:rPr>
                <w:rFonts w:ascii="Times New Roman" w:hAnsi="Times New Roman" w:cs="Times New Roman"/>
                <w:bCs/>
                <w:sz w:val="24"/>
                <w:szCs w:val="24"/>
              </w:rPr>
              <w:t>Разумовский, А. Ю.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Эндохирургические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в торакальной хирургии у д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[руководство] / Александр Разумовский, З. Б.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Митупов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2010. - 304 с : ил. - 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5B50C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50CB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Романов, В. А.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Эндоскопический атлас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: пособие для врачей / В. А. Романов. - М. :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Миклош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, 2007. - 207 с. : ил.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5B50C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50CB">
              <w:rPr>
                <w:rFonts w:ascii="Times New Roman" w:hAnsi="Times New Roman" w:cs="Times New Roman"/>
                <w:bCs/>
                <w:sz w:val="24"/>
                <w:szCs w:val="24"/>
              </w:rPr>
              <w:t>Сажин, В. П.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я абдоминальная хирургия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/ Вячеслав Сажин, А. В. Федоров, А. В. Сажин. - М. : ГЭОТАР-Медиа, 2010. - 512 с. : ил. 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5B50C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50CB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Соколов, В. В.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видеоэндоскопических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внутрипросветных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пераций в клинической онкологии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: атлас / В. В. Соколов ; под ред.: А. Х.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, А. Д.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2015. - 150[2] с. : цв. ил.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bCs/>
                <w:sz w:val="24"/>
                <w:szCs w:val="24"/>
              </w:rPr>
              <w:t>Унифицированная программа последипломного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врачей по эндоскопической хирургии . - М. : ГОУ ВУНМЦ, 2001. - 94 с.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5B50C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50CB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Федоров, И. В.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 эндоскопической хирургии,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гинекологии и урологии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 для врачей] / И. В. Федоров, Е. И. Сигал, М. В. Бурмистров. - М. :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, 2012. - 288 с. : ил.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5B50C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B50CB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Федоров, И. В.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Эндоскопическая хирургия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/ И. В. Федоров, Е. И. Сигал, Л. Е. Славин. - М. : ГЭОТАР-Медиа, 2009. - 544 с. : ил. - 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5B50C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0CB">
              <w:rPr>
                <w:rFonts w:ascii="Times New Roman" w:hAnsi="Times New Roman" w:cs="Times New Roman"/>
                <w:bCs/>
                <w:sz w:val="24"/>
                <w:szCs w:val="24"/>
              </w:rPr>
              <w:t>Хатьков</w:t>
            </w:r>
            <w:proofErr w:type="spellEnd"/>
            <w:r w:rsidRPr="005B50CB">
              <w:rPr>
                <w:rFonts w:ascii="Times New Roman" w:hAnsi="Times New Roman" w:cs="Times New Roman"/>
                <w:bCs/>
                <w:sz w:val="24"/>
                <w:szCs w:val="24"/>
              </w:rPr>
              <w:t>, Е. И.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Эндоскопические вмешательства при лечении алиментарно-конс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титуционального ожирения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/ Игорь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Хатьков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, Е. Ю.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Гурченкова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. - М. : Вита-Пресс, 2003. - 144 с. : ил. - Б.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5D5" w:rsidRPr="00734F0C" w:rsidTr="0081647F">
        <w:tc>
          <w:tcPr>
            <w:tcW w:w="2836" w:type="dxa"/>
            <w:gridSpan w:val="2"/>
          </w:tcPr>
          <w:p w:rsidR="004E35D5" w:rsidRPr="00734F0C" w:rsidRDefault="004E35D5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E35D5" w:rsidRPr="004E35D5" w:rsidRDefault="004E35D5" w:rsidP="005B50C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5D5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живота и</w:t>
            </w:r>
            <w:r w:rsidRPr="004E35D5">
              <w:rPr>
                <w:rFonts w:ascii="Times New Roman" w:hAnsi="Times New Roman" w:cs="Times New Roman"/>
                <w:sz w:val="24"/>
                <w:szCs w:val="24"/>
              </w:rPr>
              <w:t xml:space="preserve"> промежности у детей: атлас / под ред.: А. В. </w:t>
            </w:r>
            <w:proofErr w:type="spellStart"/>
            <w:r w:rsidRPr="004E35D5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4E35D5">
              <w:rPr>
                <w:rFonts w:ascii="Times New Roman" w:hAnsi="Times New Roman" w:cs="Times New Roman"/>
                <w:sz w:val="24"/>
                <w:szCs w:val="24"/>
              </w:rPr>
              <w:t>, А. Ф. Дронова, А. Н. Смирнова. - М. : ГЭОТАР-Медиа, 2012. - 508 с. : ил.</w:t>
            </w:r>
          </w:p>
        </w:tc>
        <w:tc>
          <w:tcPr>
            <w:tcW w:w="3260" w:type="dxa"/>
            <w:gridSpan w:val="2"/>
          </w:tcPr>
          <w:p w:rsidR="004E35D5" w:rsidRPr="00606847" w:rsidRDefault="004E35D5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рубцовых стенозов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 трахеи: руководство для врачей / И. В. </w:t>
            </w:r>
            <w:proofErr w:type="spellStart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Мосин</w:t>
            </w:r>
            <w:proofErr w:type="spellEnd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Л. Н. </w:t>
            </w:r>
            <w:proofErr w:type="spellStart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Бисенкова</w:t>
            </w:r>
            <w:proofErr w:type="spellEnd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. - Санкт-Петербург : Логос, 2012. - 144 с. : ил.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5B50C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B50CB">
              <w:rPr>
                <w:rFonts w:ascii="Times New Roman" w:hAnsi="Times New Roman" w:cs="Times New Roman"/>
                <w:bCs/>
                <w:sz w:val="24"/>
                <w:szCs w:val="24"/>
              </w:rPr>
              <w:t>Чернеховская, Н. Е.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</w:t>
            </w:r>
            <w:r w:rsidRPr="00606847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эндоскопия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 в педиатрии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t xml:space="preserve">: [монография] / Н. Е. </w:t>
            </w:r>
            <w:r w:rsidRPr="005B5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Чернеховская, П. Л. Щербаков, А. Ф. Дронов. - Москва : </w:t>
            </w:r>
            <w:proofErr w:type="spellStart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B50CB">
              <w:rPr>
                <w:rFonts w:ascii="Times New Roman" w:hAnsi="Times New Roman" w:cs="Times New Roman"/>
                <w:sz w:val="24"/>
                <w:szCs w:val="24"/>
              </w:rPr>
              <w:t>, 2014. - 216 с. : цв. ил. -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Эндоскопическая диагностика заболеваний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 пищевода, желудка и тонкой кишки: учебное пособие для системы </w:t>
            </w:r>
            <w:proofErr w:type="spellStart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образования врачей / Н. Е. Чернеховская [и др.]. - М. : </w:t>
            </w:r>
            <w:proofErr w:type="spellStart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, 2006. - 192с. : ил.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Эндоскопическая торакальная хирургия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А. М. </w:t>
            </w:r>
            <w:proofErr w:type="spellStart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Шулутко</w:t>
            </w:r>
            <w:proofErr w:type="spellEnd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, А. А. Овчинников, О. О. </w:t>
            </w:r>
            <w:proofErr w:type="spellStart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Ясногородский</w:t>
            </w:r>
            <w:proofErr w:type="spellEnd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, И. Я. </w:t>
            </w:r>
            <w:proofErr w:type="spellStart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Мотус</w:t>
            </w:r>
            <w:proofErr w:type="spellEnd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. - М. : Изд-во Медицина, 2006. - 392 с. : ил.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Эндоскопическая хирургия желчнокаменной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 болезни: руководство для врачей / П. В. </w:t>
            </w:r>
            <w:proofErr w:type="spellStart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Гарелик</w:t>
            </w:r>
            <w:proofErr w:type="spellEnd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 Изд-во БИНОМ, 2010. - 472 с. : ил.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  <w:r w:rsidRPr="0060684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84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желудочно-кишечного тракта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[руководство] / под ред. С. А. </w:t>
            </w:r>
            <w:proofErr w:type="spellStart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Блашенцевой</w:t>
            </w:r>
            <w:proofErr w:type="spellEnd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2009. - 520 с. : ил.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  <w:r w:rsidRPr="0060684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84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при кровотечениях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 из желудка и двенадцатиперстной кишки: методические рекомендации (с правом размножения местными органами здравоохранения) / Министерство здравоохранения СССР, Главное управление лечебно-профилактической помощи ; [сост.: А. С. Логинов [и др.]]. - Москва : [б. и.], 1984. - 26 с.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EC5DA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  <w:r w:rsidRPr="0060684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684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Базовый курс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 лекций: учебное пособие / В. В. Хрячков [и др.]. - Москва : ГЭОТАР-Медиа, 2014. - 160 с. : ил.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Эндоскопия: базовый курс лекций / В. В. Хрячков [и др.]. - М. : ГЭОТАР-Медиа, 2012. - 160 с. : ил.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847" w:rsidRPr="00706654" w:rsidTr="0081647F">
        <w:tc>
          <w:tcPr>
            <w:tcW w:w="2836" w:type="dxa"/>
            <w:gridSpan w:val="2"/>
          </w:tcPr>
          <w:p w:rsidR="00606847" w:rsidRPr="00706654" w:rsidRDefault="00606847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606847" w:rsidRPr="00606847" w:rsidRDefault="00606847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606847">
              <w:rPr>
                <w:rFonts w:ascii="Times New Roman" w:hAnsi="Times New Roman" w:cs="Times New Roman"/>
                <w:bCs/>
                <w:sz w:val="24"/>
                <w:szCs w:val="24"/>
              </w:rPr>
              <w:t>Эндоурологический</w:t>
            </w:r>
            <w:proofErr w:type="spellEnd"/>
            <w:r w:rsidRPr="00606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атлас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 / П. В. Нестеров [и др.] ; под ред. А. Д. </w:t>
            </w:r>
            <w:proofErr w:type="spellStart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 ; Кафедра урологии с курсом </w:t>
            </w:r>
            <w:proofErr w:type="spellStart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онкоурологии</w:t>
            </w:r>
            <w:proofErr w:type="spellEnd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 ФПК МР РУДН. - Москва : [б/и], 2013. - 124[4] с. : [a-ил.].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847" w:rsidRPr="00734F0C" w:rsidTr="0081647F">
        <w:tc>
          <w:tcPr>
            <w:tcW w:w="2836" w:type="dxa"/>
            <w:gridSpan w:val="2"/>
          </w:tcPr>
          <w:p w:rsidR="00606847" w:rsidRPr="00734F0C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06847" w:rsidRPr="00606847" w:rsidRDefault="00606847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847">
              <w:rPr>
                <w:rFonts w:ascii="Times New Roman" w:hAnsi="Times New Roman" w:cs="Times New Roman"/>
                <w:bCs/>
                <w:sz w:val="24"/>
                <w:szCs w:val="24"/>
              </w:rPr>
              <w:t>Эндохирургия</w:t>
            </w:r>
            <w:proofErr w:type="spellEnd"/>
            <w:r w:rsidRPr="00606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неотложных</w:t>
            </w: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и травме / под ред.: М. Ш. </w:t>
            </w:r>
            <w:proofErr w:type="spellStart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Хубутия</w:t>
            </w:r>
            <w:proofErr w:type="spellEnd"/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, П. А. Ярцева. - Москва : ГЭОТАР-Медиа, 2014. - 240 с. : ил.</w:t>
            </w:r>
          </w:p>
        </w:tc>
        <w:tc>
          <w:tcPr>
            <w:tcW w:w="3260" w:type="dxa"/>
            <w:gridSpan w:val="2"/>
          </w:tcPr>
          <w:p w:rsidR="00606847" w:rsidRPr="00606847" w:rsidRDefault="00606847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5E71"/>
    <w:rsid w:val="00007B57"/>
    <w:rsid w:val="00007CA4"/>
    <w:rsid w:val="00017379"/>
    <w:rsid w:val="00021223"/>
    <w:rsid w:val="00021CD6"/>
    <w:rsid w:val="00024943"/>
    <w:rsid w:val="00024B84"/>
    <w:rsid w:val="00024DFC"/>
    <w:rsid w:val="00025292"/>
    <w:rsid w:val="0002534C"/>
    <w:rsid w:val="0002625D"/>
    <w:rsid w:val="00026B0F"/>
    <w:rsid w:val="00026D3D"/>
    <w:rsid w:val="00027521"/>
    <w:rsid w:val="0002799D"/>
    <w:rsid w:val="000301AA"/>
    <w:rsid w:val="00031B95"/>
    <w:rsid w:val="000371A4"/>
    <w:rsid w:val="000379F8"/>
    <w:rsid w:val="00040EA5"/>
    <w:rsid w:val="0004129B"/>
    <w:rsid w:val="000414C0"/>
    <w:rsid w:val="0004506D"/>
    <w:rsid w:val="000464D3"/>
    <w:rsid w:val="000465A1"/>
    <w:rsid w:val="00046987"/>
    <w:rsid w:val="00047BB9"/>
    <w:rsid w:val="000510DE"/>
    <w:rsid w:val="00051F93"/>
    <w:rsid w:val="00052476"/>
    <w:rsid w:val="00053632"/>
    <w:rsid w:val="000537EC"/>
    <w:rsid w:val="000545F1"/>
    <w:rsid w:val="00055256"/>
    <w:rsid w:val="000558A7"/>
    <w:rsid w:val="00057406"/>
    <w:rsid w:val="000612D0"/>
    <w:rsid w:val="00061497"/>
    <w:rsid w:val="0006756B"/>
    <w:rsid w:val="000728A7"/>
    <w:rsid w:val="00073BB6"/>
    <w:rsid w:val="00074D3F"/>
    <w:rsid w:val="00075030"/>
    <w:rsid w:val="0007619E"/>
    <w:rsid w:val="0007705F"/>
    <w:rsid w:val="000804A8"/>
    <w:rsid w:val="00081391"/>
    <w:rsid w:val="00081DFF"/>
    <w:rsid w:val="00082969"/>
    <w:rsid w:val="00083766"/>
    <w:rsid w:val="000861D8"/>
    <w:rsid w:val="00086845"/>
    <w:rsid w:val="00087251"/>
    <w:rsid w:val="0009120F"/>
    <w:rsid w:val="0009300D"/>
    <w:rsid w:val="00094FB3"/>
    <w:rsid w:val="00097E93"/>
    <w:rsid w:val="000A0CED"/>
    <w:rsid w:val="000A0FB9"/>
    <w:rsid w:val="000A2888"/>
    <w:rsid w:val="000A2A93"/>
    <w:rsid w:val="000A4DC1"/>
    <w:rsid w:val="000A5919"/>
    <w:rsid w:val="000A6993"/>
    <w:rsid w:val="000B4ED6"/>
    <w:rsid w:val="000B78AC"/>
    <w:rsid w:val="000C5701"/>
    <w:rsid w:val="000D122D"/>
    <w:rsid w:val="000D1C7C"/>
    <w:rsid w:val="000D1F3E"/>
    <w:rsid w:val="000D6016"/>
    <w:rsid w:val="000D64E9"/>
    <w:rsid w:val="000E1AB7"/>
    <w:rsid w:val="000F0060"/>
    <w:rsid w:val="000F0B2B"/>
    <w:rsid w:val="000F12A4"/>
    <w:rsid w:val="000F2116"/>
    <w:rsid w:val="000F5756"/>
    <w:rsid w:val="000F59D6"/>
    <w:rsid w:val="000F5C11"/>
    <w:rsid w:val="000F5C73"/>
    <w:rsid w:val="000F5E47"/>
    <w:rsid w:val="001000B3"/>
    <w:rsid w:val="00100E17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3DEA"/>
    <w:rsid w:val="00114AD6"/>
    <w:rsid w:val="00114BDE"/>
    <w:rsid w:val="00115F1E"/>
    <w:rsid w:val="001164C2"/>
    <w:rsid w:val="00117D7E"/>
    <w:rsid w:val="00123C24"/>
    <w:rsid w:val="001249EC"/>
    <w:rsid w:val="00124EB0"/>
    <w:rsid w:val="00126689"/>
    <w:rsid w:val="0013021B"/>
    <w:rsid w:val="001325CF"/>
    <w:rsid w:val="00133B03"/>
    <w:rsid w:val="0014116F"/>
    <w:rsid w:val="0014282D"/>
    <w:rsid w:val="00143FC0"/>
    <w:rsid w:val="00145600"/>
    <w:rsid w:val="00145F38"/>
    <w:rsid w:val="001461B3"/>
    <w:rsid w:val="00146FF7"/>
    <w:rsid w:val="00150EDC"/>
    <w:rsid w:val="00151BE3"/>
    <w:rsid w:val="00151F8E"/>
    <w:rsid w:val="00160DC5"/>
    <w:rsid w:val="00172132"/>
    <w:rsid w:val="00176E66"/>
    <w:rsid w:val="0018058A"/>
    <w:rsid w:val="001812BE"/>
    <w:rsid w:val="00182B4E"/>
    <w:rsid w:val="00182D13"/>
    <w:rsid w:val="00182E83"/>
    <w:rsid w:val="00183D39"/>
    <w:rsid w:val="00184CB5"/>
    <w:rsid w:val="00191F7E"/>
    <w:rsid w:val="001925E8"/>
    <w:rsid w:val="001931C6"/>
    <w:rsid w:val="001933FB"/>
    <w:rsid w:val="00194D48"/>
    <w:rsid w:val="0019604A"/>
    <w:rsid w:val="0019733E"/>
    <w:rsid w:val="001A0250"/>
    <w:rsid w:val="001A08B0"/>
    <w:rsid w:val="001A211A"/>
    <w:rsid w:val="001A352F"/>
    <w:rsid w:val="001B0370"/>
    <w:rsid w:val="001B5D3B"/>
    <w:rsid w:val="001C1D38"/>
    <w:rsid w:val="001C2BB6"/>
    <w:rsid w:val="001C3FE6"/>
    <w:rsid w:val="001C46D1"/>
    <w:rsid w:val="001C4781"/>
    <w:rsid w:val="001C49A5"/>
    <w:rsid w:val="001C7943"/>
    <w:rsid w:val="001C79DD"/>
    <w:rsid w:val="001D0CF6"/>
    <w:rsid w:val="001D0FE5"/>
    <w:rsid w:val="001D2A2C"/>
    <w:rsid w:val="001D7E8B"/>
    <w:rsid w:val="001E03DA"/>
    <w:rsid w:val="001E0C86"/>
    <w:rsid w:val="001E0ED5"/>
    <w:rsid w:val="001E2B0F"/>
    <w:rsid w:val="001E31DB"/>
    <w:rsid w:val="001E4368"/>
    <w:rsid w:val="001E6719"/>
    <w:rsid w:val="001F1248"/>
    <w:rsid w:val="001F1489"/>
    <w:rsid w:val="001F2520"/>
    <w:rsid w:val="001F39E5"/>
    <w:rsid w:val="001F39EF"/>
    <w:rsid w:val="001F5E1E"/>
    <w:rsid w:val="001F6B70"/>
    <w:rsid w:val="00200F76"/>
    <w:rsid w:val="00202CAA"/>
    <w:rsid w:val="00202D88"/>
    <w:rsid w:val="00204F9B"/>
    <w:rsid w:val="0020522A"/>
    <w:rsid w:val="00205A84"/>
    <w:rsid w:val="00205B61"/>
    <w:rsid w:val="00206E35"/>
    <w:rsid w:val="002132BE"/>
    <w:rsid w:val="0021376F"/>
    <w:rsid w:val="002153E9"/>
    <w:rsid w:val="002160B1"/>
    <w:rsid w:val="002205A1"/>
    <w:rsid w:val="00220A38"/>
    <w:rsid w:val="0023072B"/>
    <w:rsid w:val="0023131D"/>
    <w:rsid w:val="00231BE7"/>
    <w:rsid w:val="00231F71"/>
    <w:rsid w:val="0023307B"/>
    <w:rsid w:val="002344E7"/>
    <w:rsid w:val="00234646"/>
    <w:rsid w:val="0023788C"/>
    <w:rsid w:val="002419E6"/>
    <w:rsid w:val="0024475E"/>
    <w:rsid w:val="00244F6B"/>
    <w:rsid w:val="00247961"/>
    <w:rsid w:val="002511B8"/>
    <w:rsid w:val="0025353E"/>
    <w:rsid w:val="002558FC"/>
    <w:rsid w:val="00257156"/>
    <w:rsid w:val="0025746D"/>
    <w:rsid w:val="00257563"/>
    <w:rsid w:val="00257B12"/>
    <w:rsid w:val="00257D05"/>
    <w:rsid w:val="002621A2"/>
    <w:rsid w:val="00262465"/>
    <w:rsid w:val="002644D0"/>
    <w:rsid w:val="00264E2F"/>
    <w:rsid w:val="00265086"/>
    <w:rsid w:val="0026577D"/>
    <w:rsid w:val="0027162C"/>
    <w:rsid w:val="00272706"/>
    <w:rsid w:val="00274EC7"/>
    <w:rsid w:val="002754CC"/>
    <w:rsid w:val="002760EB"/>
    <w:rsid w:val="00285910"/>
    <w:rsid w:val="00286767"/>
    <w:rsid w:val="00287193"/>
    <w:rsid w:val="002878B5"/>
    <w:rsid w:val="002900FF"/>
    <w:rsid w:val="002902E9"/>
    <w:rsid w:val="00293201"/>
    <w:rsid w:val="00294E0F"/>
    <w:rsid w:val="00296355"/>
    <w:rsid w:val="0029682A"/>
    <w:rsid w:val="00296E7F"/>
    <w:rsid w:val="002A287B"/>
    <w:rsid w:val="002A42A5"/>
    <w:rsid w:val="002A438A"/>
    <w:rsid w:val="002A4723"/>
    <w:rsid w:val="002A4E5C"/>
    <w:rsid w:val="002A5AC1"/>
    <w:rsid w:val="002A647B"/>
    <w:rsid w:val="002A6DFF"/>
    <w:rsid w:val="002A7555"/>
    <w:rsid w:val="002A7C61"/>
    <w:rsid w:val="002B0885"/>
    <w:rsid w:val="002B1F33"/>
    <w:rsid w:val="002B3DA5"/>
    <w:rsid w:val="002B542B"/>
    <w:rsid w:val="002B6735"/>
    <w:rsid w:val="002B6AFF"/>
    <w:rsid w:val="002C15EE"/>
    <w:rsid w:val="002C3B34"/>
    <w:rsid w:val="002D0A2B"/>
    <w:rsid w:val="002D1515"/>
    <w:rsid w:val="002D2E7F"/>
    <w:rsid w:val="002D31A8"/>
    <w:rsid w:val="002D3BB1"/>
    <w:rsid w:val="002D5853"/>
    <w:rsid w:val="002D79CD"/>
    <w:rsid w:val="002D7E6C"/>
    <w:rsid w:val="002E0A00"/>
    <w:rsid w:val="002E2B30"/>
    <w:rsid w:val="002E543E"/>
    <w:rsid w:val="002E6086"/>
    <w:rsid w:val="002E674F"/>
    <w:rsid w:val="002E7D21"/>
    <w:rsid w:val="002F316C"/>
    <w:rsid w:val="002F35AC"/>
    <w:rsid w:val="002F6635"/>
    <w:rsid w:val="00300117"/>
    <w:rsid w:val="00303C34"/>
    <w:rsid w:val="003044A5"/>
    <w:rsid w:val="00304EFD"/>
    <w:rsid w:val="0030510A"/>
    <w:rsid w:val="0031047C"/>
    <w:rsid w:val="0031050B"/>
    <w:rsid w:val="00316AB9"/>
    <w:rsid w:val="00324E2E"/>
    <w:rsid w:val="0033137A"/>
    <w:rsid w:val="003333CC"/>
    <w:rsid w:val="00333782"/>
    <w:rsid w:val="00334022"/>
    <w:rsid w:val="003342D5"/>
    <w:rsid w:val="00336B08"/>
    <w:rsid w:val="003371F8"/>
    <w:rsid w:val="003408AA"/>
    <w:rsid w:val="0034236B"/>
    <w:rsid w:val="0034271B"/>
    <w:rsid w:val="003434E2"/>
    <w:rsid w:val="00344706"/>
    <w:rsid w:val="00350B91"/>
    <w:rsid w:val="00352E51"/>
    <w:rsid w:val="003535F1"/>
    <w:rsid w:val="0035369D"/>
    <w:rsid w:val="00357269"/>
    <w:rsid w:val="00360CB2"/>
    <w:rsid w:val="00360FB3"/>
    <w:rsid w:val="00362898"/>
    <w:rsid w:val="003635C8"/>
    <w:rsid w:val="003647B6"/>
    <w:rsid w:val="00364853"/>
    <w:rsid w:val="003649BD"/>
    <w:rsid w:val="003654EF"/>
    <w:rsid w:val="003664E4"/>
    <w:rsid w:val="0036761B"/>
    <w:rsid w:val="00372659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28D6"/>
    <w:rsid w:val="00384190"/>
    <w:rsid w:val="00384C98"/>
    <w:rsid w:val="00386A74"/>
    <w:rsid w:val="0039046A"/>
    <w:rsid w:val="003910B5"/>
    <w:rsid w:val="003910F0"/>
    <w:rsid w:val="00392CD9"/>
    <w:rsid w:val="00393BB3"/>
    <w:rsid w:val="00397653"/>
    <w:rsid w:val="003A1252"/>
    <w:rsid w:val="003A288F"/>
    <w:rsid w:val="003A405A"/>
    <w:rsid w:val="003A47E4"/>
    <w:rsid w:val="003A5C06"/>
    <w:rsid w:val="003A6192"/>
    <w:rsid w:val="003B161E"/>
    <w:rsid w:val="003B3C9D"/>
    <w:rsid w:val="003B508F"/>
    <w:rsid w:val="003B583F"/>
    <w:rsid w:val="003B5F96"/>
    <w:rsid w:val="003B7113"/>
    <w:rsid w:val="003B757D"/>
    <w:rsid w:val="003B7F85"/>
    <w:rsid w:val="003C07CB"/>
    <w:rsid w:val="003C08F8"/>
    <w:rsid w:val="003C5171"/>
    <w:rsid w:val="003C6090"/>
    <w:rsid w:val="003C7DBF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0C0"/>
    <w:rsid w:val="003E78EF"/>
    <w:rsid w:val="003F0E23"/>
    <w:rsid w:val="003F3EDB"/>
    <w:rsid w:val="003F4415"/>
    <w:rsid w:val="003F4A1B"/>
    <w:rsid w:val="003F7593"/>
    <w:rsid w:val="004008F1"/>
    <w:rsid w:val="004034E2"/>
    <w:rsid w:val="0040618D"/>
    <w:rsid w:val="004129F7"/>
    <w:rsid w:val="00413DA3"/>
    <w:rsid w:val="004169B7"/>
    <w:rsid w:val="00416A6F"/>
    <w:rsid w:val="004207DE"/>
    <w:rsid w:val="00420929"/>
    <w:rsid w:val="00421183"/>
    <w:rsid w:val="00421510"/>
    <w:rsid w:val="00421FA9"/>
    <w:rsid w:val="004243DA"/>
    <w:rsid w:val="00425F29"/>
    <w:rsid w:val="00426996"/>
    <w:rsid w:val="00427638"/>
    <w:rsid w:val="00430A7C"/>
    <w:rsid w:val="004315E1"/>
    <w:rsid w:val="00431BB2"/>
    <w:rsid w:val="00431CDE"/>
    <w:rsid w:val="004320C8"/>
    <w:rsid w:val="00433323"/>
    <w:rsid w:val="0043346C"/>
    <w:rsid w:val="00433C0F"/>
    <w:rsid w:val="00434188"/>
    <w:rsid w:val="00434F9F"/>
    <w:rsid w:val="00437CB1"/>
    <w:rsid w:val="004425DC"/>
    <w:rsid w:val="0044387A"/>
    <w:rsid w:val="00443986"/>
    <w:rsid w:val="004449AB"/>
    <w:rsid w:val="00444F79"/>
    <w:rsid w:val="00456269"/>
    <w:rsid w:val="0045767D"/>
    <w:rsid w:val="0046376A"/>
    <w:rsid w:val="00463D39"/>
    <w:rsid w:val="004645D5"/>
    <w:rsid w:val="004657C4"/>
    <w:rsid w:val="00466373"/>
    <w:rsid w:val="00466A3A"/>
    <w:rsid w:val="00467F97"/>
    <w:rsid w:val="00470D2C"/>
    <w:rsid w:val="00472E1D"/>
    <w:rsid w:val="00472F2F"/>
    <w:rsid w:val="0047717F"/>
    <w:rsid w:val="004778D7"/>
    <w:rsid w:val="0048023B"/>
    <w:rsid w:val="00483392"/>
    <w:rsid w:val="00484791"/>
    <w:rsid w:val="004879B5"/>
    <w:rsid w:val="0049005E"/>
    <w:rsid w:val="00493824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443"/>
    <w:rsid w:val="004A4978"/>
    <w:rsid w:val="004A4EB0"/>
    <w:rsid w:val="004B1FC3"/>
    <w:rsid w:val="004B2D08"/>
    <w:rsid w:val="004B607A"/>
    <w:rsid w:val="004B6CCA"/>
    <w:rsid w:val="004B6DA5"/>
    <w:rsid w:val="004B7F29"/>
    <w:rsid w:val="004B7F98"/>
    <w:rsid w:val="004C1810"/>
    <w:rsid w:val="004C304A"/>
    <w:rsid w:val="004C3BF3"/>
    <w:rsid w:val="004C42AF"/>
    <w:rsid w:val="004C4719"/>
    <w:rsid w:val="004C4D32"/>
    <w:rsid w:val="004C55C9"/>
    <w:rsid w:val="004C6FE7"/>
    <w:rsid w:val="004D11A2"/>
    <w:rsid w:val="004D1717"/>
    <w:rsid w:val="004D18CB"/>
    <w:rsid w:val="004D2AD2"/>
    <w:rsid w:val="004D55D0"/>
    <w:rsid w:val="004D5632"/>
    <w:rsid w:val="004D6792"/>
    <w:rsid w:val="004D7F0D"/>
    <w:rsid w:val="004E35D5"/>
    <w:rsid w:val="004E7381"/>
    <w:rsid w:val="004F0627"/>
    <w:rsid w:val="004F0CF2"/>
    <w:rsid w:val="004F18F8"/>
    <w:rsid w:val="004F3567"/>
    <w:rsid w:val="004F627B"/>
    <w:rsid w:val="004F6E4D"/>
    <w:rsid w:val="004F7840"/>
    <w:rsid w:val="00500907"/>
    <w:rsid w:val="0050106A"/>
    <w:rsid w:val="005015B9"/>
    <w:rsid w:val="00501B55"/>
    <w:rsid w:val="00503E02"/>
    <w:rsid w:val="005047DD"/>
    <w:rsid w:val="00505CEF"/>
    <w:rsid w:val="005067CF"/>
    <w:rsid w:val="00512620"/>
    <w:rsid w:val="005141AE"/>
    <w:rsid w:val="00515614"/>
    <w:rsid w:val="00515D1D"/>
    <w:rsid w:val="00516E32"/>
    <w:rsid w:val="005200B2"/>
    <w:rsid w:val="005207D4"/>
    <w:rsid w:val="00520CB3"/>
    <w:rsid w:val="0052140B"/>
    <w:rsid w:val="00522173"/>
    <w:rsid w:val="0052332A"/>
    <w:rsid w:val="00523640"/>
    <w:rsid w:val="00524EED"/>
    <w:rsid w:val="005255EE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37DC7"/>
    <w:rsid w:val="0054608D"/>
    <w:rsid w:val="005460EE"/>
    <w:rsid w:val="00546D99"/>
    <w:rsid w:val="00550403"/>
    <w:rsid w:val="005513AD"/>
    <w:rsid w:val="005520E9"/>
    <w:rsid w:val="00552C70"/>
    <w:rsid w:val="00557084"/>
    <w:rsid w:val="005579EF"/>
    <w:rsid w:val="00560D4F"/>
    <w:rsid w:val="005678D4"/>
    <w:rsid w:val="00570587"/>
    <w:rsid w:val="00573959"/>
    <w:rsid w:val="00575D3B"/>
    <w:rsid w:val="0057693E"/>
    <w:rsid w:val="0058084F"/>
    <w:rsid w:val="0058212D"/>
    <w:rsid w:val="005821E6"/>
    <w:rsid w:val="0058335A"/>
    <w:rsid w:val="00586A37"/>
    <w:rsid w:val="00590C96"/>
    <w:rsid w:val="00592583"/>
    <w:rsid w:val="00592A04"/>
    <w:rsid w:val="00592E8C"/>
    <w:rsid w:val="005937C3"/>
    <w:rsid w:val="005954BA"/>
    <w:rsid w:val="00597933"/>
    <w:rsid w:val="00597BE3"/>
    <w:rsid w:val="005A2410"/>
    <w:rsid w:val="005A255D"/>
    <w:rsid w:val="005A4434"/>
    <w:rsid w:val="005A5F52"/>
    <w:rsid w:val="005B0B91"/>
    <w:rsid w:val="005B0B96"/>
    <w:rsid w:val="005B13A1"/>
    <w:rsid w:val="005B1761"/>
    <w:rsid w:val="005B180F"/>
    <w:rsid w:val="005B2186"/>
    <w:rsid w:val="005B2EFD"/>
    <w:rsid w:val="005B50CB"/>
    <w:rsid w:val="005B6544"/>
    <w:rsid w:val="005B693E"/>
    <w:rsid w:val="005B6ACB"/>
    <w:rsid w:val="005B742F"/>
    <w:rsid w:val="005B7A01"/>
    <w:rsid w:val="005B7CC0"/>
    <w:rsid w:val="005C0606"/>
    <w:rsid w:val="005C0FA0"/>
    <w:rsid w:val="005C1F9D"/>
    <w:rsid w:val="005C21DD"/>
    <w:rsid w:val="005C3230"/>
    <w:rsid w:val="005C3E3C"/>
    <w:rsid w:val="005C592D"/>
    <w:rsid w:val="005C63E5"/>
    <w:rsid w:val="005D109F"/>
    <w:rsid w:val="005D1351"/>
    <w:rsid w:val="005D2F2F"/>
    <w:rsid w:val="005D3B35"/>
    <w:rsid w:val="005D5466"/>
    <w:rsid w:val="005D54FB"/>
    <w:rsid w:val="005D5744"/>
    <w:rsid w:val="005D6A9D"/>
    <w:rsid w:val="005D748C"/>
    <w:rsid w:val="005E0B66"/>
    <w:rsid w:val="005E12A7"/>
    <w:rsid w:val="005E19EC"/>
    <w:rsid w:val="005E2818"/>
    <w:rsid w:val="005E4172"/>
    <w:rsid w:val="005E4B8F"/>
    <w:rsid w:val="005E5725"/>
    <w:rsid w:val="005E679A"/>
    <w:rsid w:val="005E6C4B"/>
    <w:rsid w:val="005E7069"/>
    <w:rsid w:val="005F0012"/>
    <w:rsid w:val="005F0903"/>
    <w:rsid w:val="005F1680"/>
    <w:rsid w:val="005F4A03"/>
    <w:rsid w:val="00602237"/>
    <w:rsid w:val="00602E9A"/>
    <w:rsid w:val="00604393"/>
    <w:rsid w:val="00605AE7"/>
    <w:rsid w:val="00606847"/>
    <w:rsid w:val="00606AF2"/>
    <w:rsid w:val="00606B12"/>
    <w:rsid w:val="006076A7"/>
    <w:rsid w:val="00610516"/>
    <w:rsid w:val="0061166C"/>
    <w:rsid w:val="00611B8C"/>
    <w:rsid w:val="006153EA"/>
    <w:rsid w:val="00616562"/>
    <w:rsid w:val="00620BBB"/>
    <w:rsid w:val="00620CB6"/>
    <w:rsid w:val="00623C32"/>
    <w:rsid w:val="00623E1E"/>
    <w:rsid w:val="00625690"/>
    <w:rsid w:val="00625E58"/>
    <w:rsid w:val="00627DEA"/>
    <w:rsid w:val="00631BE8"/>
    <w:rsid w:val="0063207D"/>
    <w:rsid w:val="0063219C"/>
    <w:rsid w:val="00633D85"/>
    <w:rsid w:val="0063568B"/>
    <w:rsid w:val="0063702C"/>
    <w:rsid w:val="006404F7"/>
    <w:rsid w:val="00641357"/>
    <w:rsid w:val="00641EC1"/>
    <w:rsid w:val="00641F01"/>
    <w:rsid w:val="0064471E"/>
    <w:rsid w:val="006467F9"/>
    <w:rsid w:val="0065058A"/>
    <w:rsid w:val="0065090A"/>
    <w:rsid w:val="00653A32"/>
    <w:rsid w:val="00653C4E"/>
    <w:rsid w:val="0065602A"/>
    <w:rsid w:val="006607D5"/>
    <w:rsid w:val="006619E5"/>
    <w:rsid w:val="00661AC4"/>
    <w:rsid w:val="00662201"/>
    <w:rsid w:val="00663445"/>
    <w:rsid w:val="006641C6"/>
    <w:rsid w:val="00665569"/>
    <w:rsid w:val="006674DE"/>
    <w:rsid w:val="00673F26"/>
    <w:rsid w:val="00685A45"/>
    <w:rsid w:val="006860B1"/>
    <w:rsid w:val="006865D8"/>
    <w:rsid w:val="00691976"/>
    <w:rsid w:val="006929C2"/>
    <w:rsid w:val="006A070C"/>
    <w:rsid w:val="006A395D"/>
    <w:rsid w:val="006A3E05"/>
    <w:rsid w:val="006A444A"/>
    <w:rsid w:val="006A4D0C"/>
    <w:rsid w:val="006A58E3"/>
    <w:rsid w:val="006B0FC9"/>
    <w:rsid w:val="006B34C2"/>
    <w:rsid w:val="006B3FDF"/>
    <w:rsid w:val="006B4A10"/>
    <w:rsid w:val="006B7B4D"/>
    <w:rsid w:val="006C1426"/>
    <w:rsid w:val="006C148E"/>
    <w:rsid w:val="006C39CA"/>
    <w:rsid w:val="006C738F"/>
    <w:rsid w:val="006C75C6"/>
    <w:rsid w:val="006C7B56"/>
    <w:rsid w:val="006D4A46"/>
    <w:rsid w:val="006D58AD"/>
    <w:rsid w:val="006D61C3"/>
    <w:rsid w:val="006E1994"/>
    <w:rsid w:val="006E328F"/>
    <w:rsid w:val="006E329D"/>
    <w:rsid w:val="006E491B"/>
    <w:rsid w:val="006E4C3F"/>
    <w:rsid w:val="006E5B11"/>
    <w:rsid w:val="006F04A6"/>
    <w:rsid w:val="006F0C3A"/>
    <w:rsid w:val="006F118F"/>
    <w:rsid w:val="006F178E"/>
    <w:rsid w:val="006F4E55"/>
    <w:rsid w:val="006F5BC4"/>
    <w:rsid w:val="006F7472"/>
    <w:rsid w:val="00702B17"/>
    <w:rsid w:val="00703678"/>
    <w:rsid w:val="00707F60"/>
    <w:rsid w:val="0071003A"/>
    <w:rsid w:val="0071020B"/>
    <w:rsid w:val="0071677B"/>
    <w:rsid w:val="0071778D"/>
    <w:rsid w:val="0072103D"/>
    <w:rsid w:val="0072209E"/>
    <w:rsid w:val="00722323"/>
    <w:rsid w:val="007224C1"/>
    <w:rsid w:val="007236AC"/>
    <w:rsid w:val="0072480E"/>
    <w:rsid w:val="00725454"/>
    <w:rsid w:val="00725B3C"/>
    <w:rsid w:val="00726EFE"/>
    <w:rsid w:val="00731952"/>
    <w:rsid w:val="00732232"/>
    <w:rsid w:val="0073227C"/>
    <w:rsid w:val="00733C94"/>
    <w:rsid w:val="0073469A"/>
    <w:rsid w:val="00734FEF"/>
    <w:rsid w:val="0073502F"/>
    <w:rsid w:val="00735D15"/>
    <w:rsid w:val="00737BF1"/>
    <w:rsid w:val="00743218"/>
    <w:rsid w:val="00743C0E"/>
    <w:rsid w:val="00744484"/>
    <w:rsid w:val="00744744"/>
    <w:rsid w:val="00744EC0"/>
    <w:rsid w:val="00745B4B"/>
    <w:rsid w:val="00747C86"/>
    <w:rsid w:val="00747D16"/>
    <w:rsid w:val="0075339A"/>
    <w:rsid w:val="0075421F"/>
    <w:rsid w:val="007569C2"/>
    <w:rsid w:val="00762E55"/>
    <w:rsid w:val="00764916"/>
    <w:rsid w:val="00765CDA"/>
    <w:rsid w:val="007663DA"/>
    <w:rsid w:val="00767C92"/>
    <w:rsid w:val="00770338"/>
    <w:rsid w:val="0077159E"/>
    <w:rsid w:val="00771705"/>
    <w:rsid w:val="00771D9B"/>
    <w:rsid w:val="0077394C"/>
    <w:rsid w:val="00773C07"/>
    <w:rsid w:val="00774935"/>
    <w:rsid w:val="007749AF"/>
    <w:rsid w:val="007761A2"/>
    <w:rsid w:val="00776491"/>
    <w:rsid w:val="00777BA7"/>
    <w:rsid w:val="007800F9"/>
    <w:rsid w:val="007803BB"/>
    <w:rsid w:val="00780CF2"/>
    <w:rsid w:val="007815F2"/>
    <w:rsid w:val="00784AC4"/>
    <w:rsid w:val="0078584F"/>
    <w:rsid w:val="0078663F"/>
    <w:rsid w:val="00787A94"/>
    <w:rsid w:val="007918C6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A1754"/>
    <w:rsid w:val="007A37CA"/>
    <w:rsid w:val="007A5445"/>
    <w:rsid w:val="007A55B4"/>
    <w:rsid w:val="007A598B"/>
    <w:rsid w:val="007B1368"/>
    <w:rsid w:val="007B4D70"/>
    <w:rsid w:val="007C25B0"/>
    <w:rsid w:val="007C3289"/>
    <w:rsid w:val="007D2C5E"/>
    <w:rsid w:val="007D329D"/>
    <w:rsid w:val="007D43A6"/>
    <w:rsid w:val="007D4FB9"/>
    <w:rsid w:val="007D6BA6"/>
    <w:rsid w:val="007D6E47"/>
    <w:rsid w:val="007E5E13"/>
    <w:rsid w:val="007E6878"/>
    <w:rsid w:val="007F178C"/>
    <w:rsid w:val="007F20E6"/>
    <w:rsid w:val="007F25FD"/>
    <w:rsid w:val="007F5A1D"/>
    <w:rsid w:val="007F5B35"/>
    <w:rsid w:val="0080121B"/>
    <w:rsid w:val="00802D8A"/>
    <w:rsid w:val="008035B8"/>
    <w:rsid w:val="00804188"/>
    <w:rsid w:val="0080633D"/>
    <w:rsid w:val="00807B8B"/>
    <w:rsid w:val="008122C8"/>
    <w:rsid w:val="00814B03"/>
    <w:rsid w:val="0081647F"/>
    <w:rsid w:val="00816661"/>
    <w:rsid w:val="00817166"/>
    <w:rsid w:val="0082465A"/>
    <w:rsid w:val="00824793"/>
    <w:rsid w:val="00824818"/>
    <w:rsid w:val="00825902"/>
    <w:rsid w:val="00826A6B"/>
    <w:rsid w:val="008303B4"/>
    <w:rsid w:val="008311F3"/>
    <w:rsid w:val="008314F6"/>
    <w:rsid w:val="00831776"/>
    <w:rsid w:val="008318E9"/>
    <w:rsid w:val="00833197"/>
    <w:rsid w:val="0083325D"/>
    <w:rsid w:val="00834723"/>
    <w:rsid w:val="008350C1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1C32"/>
    <w:rsid w:val="00852204"/>
    <w:rsid w:val="008532CF"/>
    <w:rsid w:val="00853460"/>
    <w:rsid w:val="008540FB"/>
    <w:rsid w:val="00857794"/>
    <w:rsid w:val="00864AC5"/>
    <w:rsid w:val="0086502E"/>
    <w:rsid w:val="00867DCB"/>
    <w:rsid w:val="008703A8"/>
    <w:rsid w:val="00870452"/>
    <w:rsid w:val="00870833"/>
    <w:rsid w:val="00870A1B"/>
    <w:rsid w:val="00871E84"/>
    <w:rsid w:val="00873E03"/>
    <w:rsid w:val="00874805"/>
    <w:rsid w:val="00874F60"/>
    <w:rsid w:val="00876CC6"/>
    <w:rsid w:val="008771B8"/>
    <w:rsid w:val="008777BD"/>
    <w:rsid w:val="008829BD"/>
    <w:rsid w:val="00884F1D"/>
    <w:rsid w:val="0088669C"/>
    <w:rsid w:val="00891BE6"/>
    <w:rsid w:val="00894865"/>
    <w:rsid w:val="00895A15"/>
    <w:rsid w:val="00897989"/>
    <w:rsid w:val="008A1120"/>
    <w:rsid w:val="008A1AA0"/>
    <w:rsid w:val="008A525D"/>
    <w:rsid w:val="008B20A5"/>
    <w:rsid w:val="008B3691"/>
    <w:rsid w:val="008B3F65"/>
    <w:rsid w:val="008B45E8"/>
    <w:rsid w:val="008B71B8"/>
    <w:rsid w:val="008C0C6D"/>
    <w:rsid w:val="008C46CC"/>
    <w:rsid w:val="008C5583"/>
    <w:rsid w:val="008C654B"/>
    <w:rsid w:val="008C67DA"/>
    <w:rsid w:val="008D1ED8"/>
    <w:rsid w:val="008D3EF4"/>
    <w:rsid w:val="008D448C"/>
    <w:rsid w:val="008D5405"/>
    <w:rsid w:val="008D6E39"/>
    <w:rsid w:val="008E0941"/>
    <w:rsid w:val="008E34D3"/>
    <w:rsid w:val="008E3534"/>
    <w:rsid w:val="008E37B5"/>
    <w:rsid w:val="008E4781"/>
    <w:rsid w:val="008E496A"/>
    <w:rsid w:val="008E69F0"/>
    <w:rsid w:val="008E7054"/>
    <w:rsid w:val="008E7FED"/>
    <w:rsid w:val="008F3028"/>
    <w:rsid w:val="008F41F2"/>
    <w:rsid w:val="008F4330"/>
    <w:rsid w:val="008F6E57"/>
    <w:rsid w:val="008F7D17"/>
    <w:rsid w:val="009002C4"/>
    <w:rsid w:val="0090094A"/>
    <w:rsid w:val="00901FF4"/>
    <w:rsid w:val="00902CE0"/>
    <w:rsid w:val="00903206"/>
    <w:rsid w:val="00905F76"/>
    <w:rsid w:val="00906389"/>
    <w:rsid w:val="009076FE"/>
    <w:rsid w:val="00916358"/>
    <w:rsid w:val="009206C4"/>
    <w:rsid w:val="0092373A"/>
    <w:rsid w:val="00924724"/>
    <w:rsid w:val="00924F3E"/>
    <w:rsid w:val="00925A0A"/>
    <w:rsid w:val="00926D59"/>
    <w:rsid w:val="00927BD2"/>
    <w:rsid w:val="00932198"/>
    <w:rsid w:val="0093306E"/>
    <w:rsid w:val="009336D0"/>
    <w:rsid w:val="009369F0"/>
    <w:rsid w:val="009372CB"/>
    <w:rsid w:val="009379A0"/>
    <w:rsid w:val="00940567"/>
    <w:rsid w:val="00940E4F"/>
    <w:rsid w:val="00940E69"/>
    <w:rsid w:val="00943AE2"/>
    <w:rsid w:val="00946034"/>
    <w:rsid w:val="00946AB7"/>
    <w:rsid w:val="00947170"/>
    <w:rsid w:val="0095050A"/>
    <w:rsid w:val="0095078C"/>
    <w:rsid w:val="0095579C"/>
    <w:rsid w:val="009627CE"/>
    <w:rsid w:val="00966AF3"/>
    <w:rsid w:val="00973CF5"/>
    <w:rsid w:val="009761AD"/>
    <w:rsid w:val="009804E8"/>
    <w:rsid w:val="00981ADB"/>
    <w:rsid w:val="009864BA"/>
    <w:rsid w:val="0098756B"/>
    <w:rsid w:val="00990C09"/>
    <w:rsid w:val="00991BDD"/>
    <w:rsid w:val="009922F7"/>
    <w:rsid w:val="00992747"/>
    <w:rsid w:val="00993578"/>
    <w:rsid w:val="00993A6F"/>
    <w:rsid w:val="009943FD"/>
    <w:rsid w:val="00995606"/>
    <w:rsid w:val="00997C21"/>
    <w:rsid w:val="009A2A8F"/>
    <w:rsid w:val="009A58B2"/>
    <w:rsid w:val="009A73AC"/>
    <w:rsid w:val="009B1B0B"/>
    <w:rsid w:val="009B2782"/>
    <w:rsid w:val="009B28A6"/>
    <w:rsid w:val="009B2E46"/>
    <w:rsid w:val="009B337C"/>
    <w:rsid w:val="009B680B"/>
    <w:rsid w:val="009C0AEF"/>
    <w:rsid w:val="009C1B96"/>
    <w:rsid w:val="009C429D"/>
    <w:rsid w:val="009C5960"/>
    <w:rsid w:val="009C7929"/>
    <w:rsid w:val="009D00D9"/>
    <w:rsid w:val="009D22C4"/>
    <w:rsid w:val="009D3D6E"/>
    <w:rsid w:val="009D4357"/>
    <w:rsid w:val="009D51D6"/>
    <w:rsid w:val="009D5364"/>
    <w:rsid w:val="009D5988"/>
    <w:rsid w:val="009D7DCE"/>
    <w:rsid w:val="009E0AE4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9F6A1C"/>
    <w:rsid w:val="009F7FAA"/>
    <w:rsid w:val="00A004E7"/>
    <w:rsid w:val="00A0091A"/>
    <w:rsid w:val="00A00CEE"/>
    <w:rsid w:val="00A03705"/>
    <w:rsid w:val="00A0684A"/>
    <w:rsid w:val="00A07278"/>
    <w:rsid w:val="00A14A6E"/>
    <w:rsid w:val="00A17E72"/>
    <w:rsid w:val="00A20890"/>
    <w:rsid w:val="00A23FD9"/>
    <w:rsid w:val="00A25BD3"/>
    <w:rsid w:val="00A2701A"/>
    <w:rsid w:val="00A27BAD"/>
    <w:rsid w:val="00A30E12"/>
    <w:rsid w:val="00A32789"/>
    <w:rsid w:val="00A32E5F"/>
    <w:rsid w:val="00A337BF"/>
    <w:rsid w:val="00A33CBB"/>
    <w:rsid w:val="00A34B2E"/>
    <w:rsid w:val="00A34F95"/>
    <w:rsid w:val="00A3545D"/>
    <w:rsid w:val="00A362CC"/>
    <w:rsid w:val="00A36A7D"/>
    <w:rsid w:val="00A37FD2"/>
    <w:rsid w:val="00A40337"/>
    <w:rsid w:val="00A426F7"/>
    <w:rsid w:val="00A42FE5"/>
    <w:rsid w:val="00A43E0A"/>
    <w:rsid w:val="00A44A6E"/>
    <w:rsid w:val="00A44C07"/>
    <w:rsid w:val="00A467AF"/>
    <w:rsid w:val="00A53C8D"/>
    <w:rsid w:val="00A553BF"/>
    <w:rsid w:val="00A55BEB"/>
    <w:rsid w:val="00A5688F"/>
    <w:rsid w:val="00A56BF1"/>
    <w:rsid w:val="00A6645A"/>
    <w:rsid w:val="00A71A00"/>
    <w:rsid w:val="00A743AD"/>
    <w:rsid w:val="00A7590F"/>
    <w:rsid w:val="00A803C8"/>
    <w:rsid w:val="00A83122"/>
    <w:rsid w:val="00A83261"/>
    <w:rsid w:val="00A85593"/>
    <w:rsid w:val="00A864EB"/>
    <w:rsid w:val="00A92D19"/>
    <w:rsid w:val="00A9460B"/>
    <w:rsid w:val="00A9548D"/>
    <w:rsid w:val="00A96808"/>
    <w:rsid w:val="00A96C59"/>
    <w:rsid w:val="00A970FA"/>
    <w:rsid w:val="00A97CF2"/>
    <w:rsid w:val="00AA2E69"/>
    <w:rsid w:val="00AA4E25"/>
    <w:rsid w:val="00AA5061"/>
    <w:rsid w:val="00AA5CD3"/>
    <w:rsid w:val="00AA7DF0"/>
    <w:rsid w:val="00AB066D"/>
    <w:rsid w:val="00AB13C8"/>
    <w:rsid w:val="00AB2082"/>
    <w:rsid w:val="00AB6428"/>
    <w:rsid w:val="00AB6C05"/>
    <w:rsid w:val="00AB73F9"/>
    <w:rsid w:val="00AC3241"/>
    <w:rsid w:val="00AC5240"/>
    <w:rsid w:val="00AC575E"/>
    <w:rsid w:val="00AD0361"/>
    <w:rsid w:val="00AD1C9C"/>
    <w:rsid w:val="00AD2125"/>
    <w:rsid w:val="00AD23F6"/>
    <w:rsid w:val="00AD491F"/>
    <w:rsid w:val="00AD505F"/>
    <w:rsid w:val="00AD607C"/>
    <w:rsid w:val="00AD622A"/>
    <w:rsid w:val="00AD6F46"/>
    <w:rsid w:val="00AE2ABC"/>
    <w:rsid w:val="00AE5596"/>
    <w:rsid w:val="00AE55B0"/>
    <w:rsid w:val="00AE7A32"/>
    <w:rsid w:val="00AF10E3"/>
    <w:rsid w:val="00AF7F44"/>
    <w:rsid w:val="00B01E11"/>
    <w:rsid w:val="00B054AD"/>
    <w:rsid w:val="00B06B8B"/>
    <w:rsid w:val="00B11E30"/>
    <w:rsid w:val="00B12B40"/>
    <w:rsid w:val="00B13B48"/>
    <w:rsid w:val="00B15526"/>
    <w:rsid w:val="00B159B3"/>
    <w:rsid w:val="00B17119"/>
    <w:rsid w:val="00B17886"/>
    <w:rsid w:val="00B213D8"/>
    <w:rsid w:val="00B21CAC"/>
    <w:rsid w:val="00B2367C"/>
    <w:rsid w:val="00B260E0"/>
    <w:rsid w:val="00B26514"/>
    <w:rsid w:val="00B34494"/>
    <w:rsid w:val="00B35A56"/>
    <w:rsid w:val="00B36605"/>
    <w:rsid w:val="00B456AA"/>
    <w:rsid w:val="00B45EB7"/>
    <w:rsid w:val="00B4663F"/>
    <w:rsid w:val="00B46A82"/>
    <w:rsid w:val="00B5182E"/>
    <w:rsid w:val="00B52AD9"/>
    <w:rsid w:val="00B52D88"/>
    <w:rsid w:val="00B540D1"/>
    <w:rsid w:val="00B55E5C"/>
    <w:rsid w:val="00B55F17"/>
    <w:rsid w:val="00B56160"/>
    <w:rsid w:val="00B5704B"/>
    <w:rsid w:val="00B65922"/>
    <w:rsid w:val="00B66437"/>
    <w:rsid w:val="00B66A40"/>
    <w:rsid w:val="00B66F58"/>
    <w:rsid w:val="00B66F7D"/>
    <w:rsid w:val="00B72E98"/>
    <w:rsid w:val="00B72FDF"/>
    <w:rsid w:val="00B7348D"/>
    <w:rsid w:val="00B807B5"/>
    <w:rsid w:val="00B80A36"/>
    <w:rsid w:val="00B80FF7"/>
    <w:rsid w:val="00B859C3"/>
    <w:rsid w:val="00B9033B"/>
    <w:rsid w:val="00B90BAF"/>
    <w:rsid w:val="00B93296"/>
    <w:rsid w:val="00B93759"/>
    <w:rsid w:val="00B96CEB"/>
    <w:rsid w:val="00BA13FB"/>
    <w:rsid w:val="00BA3784"/>
    <w:rsid w:val="00BA38AD"/>
    <w:rsid w:val="00BA3F87"/>
    <w:rsid w:val="00BA5859"/>
    <w:rsid w:val="00BA7AD6"/>
    <w:rsid w:val="00BA7C6E"/>
    <w:rsid w:val="00BB034B"/>
    <w:rsid w:val="00BB1E9F"/>
    <w:rsid w:val="00BB3F7C"/>
    <w:rsid w:val="00BB43CE"/>
    <w:rsid w:val="00BB5804"/>
    <w:rsid w:val="00BB6AAD"/>
    <w:rsid w:val="00BC0E69"/>
    <w:rsid w:val="00BC3A4C"/>
    <w:rsid w:val="00BC4B95"/>
    <w:rsid w:val="00BD2842"/>
    <w:rsid w:val="00BD3365"/>
    <w:rsid w:val="00BD3968"/>
    <w:rsid w:val="00BD48E2"/>
    <w:rsid w:val="00BD4C2F"/>
    <w:rsid w:val="00BD5A6E"/>
    <w:rsid w:val="00BD645A"/>
    <w:rsid w:val="00BE0ED9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2BD6"/>
    <w:rsid w:val="00C0402F"/>
    <w:rsid w:val="00C04C9E"/>
    <w:rsid w:val="00C05B91"/>
    <w:rsid w:val="00C06854"/>
    <w:rsid w:val="00C10A80"/>
    <w:rsid w:val="00C121E4"/>
    <w:rsid w:val="00C144EB"/>
    <w:rsid w:val="00C14BA3"/>
    <w:rsid w:val="00C15BC7"/>
    <w:rsid w:val="00C15E92"/>
    <w:rsid w:val="00C17BA8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3091"/>
    <w:rsid w:val="00C352C7"/>
    <w:rsid w:val="00C35717"/>
    <w:rsid w:val="00C35DB5"/>
    <w:rsid w:val="00C36A4C"/>
    <w:rsid w:val="00C37787"/>
    <w:rsid w:val="00C379C0"/>
    <w:rsid w:val="00C37B6A"/>
    <w:rsid w:val="00C40F5D"/>
    <w:rsid w:val="00C414A4"/>
    <w:rsid w:val="00C43902"/>
    <w:rsid w:val="00C476E0"/>
    <w:rsid w:val="00C47CA7"/>
    <w:rsid w:val="00C50766"/>
    <w:rsid w:val="00C529C7"/>
    <w:rsid w:val="00C52D7F"/>
    <w:rsid w:val="00C53685"/>
    <w:rsid w:val="00C538B4"/>
    <w:rsid w:val="00C546A4"/>
    <w:rsid w:val="00C55F83"/>
    <w:rsid w:val="00C65EE1"/>
    <w:rsid w:val="00C666A7"/>
    <w:rsid w:val="00C67FA4"/>
    <w:rsid w:val="00C706D4"/>
    <w:rsid w:val="00C76004"/>
    <w:rsid w:val="00C77AC0"/>
    <w:rsid w:val="00C80BDD"/>
    <w:rsid w:val="00C86752"/>
    <w:rsid w:val="00C868AD"/>
    <w:rsid w:val="00C872F5"/>
    <w:rsid w:val="00C87C20"/>
    <w:rsid w:val="00C92054"/>
    <w:rsid w:val="00C9224F"/>
    <w:rsid w:val="00C92A1D"/>
    <w:rsid w:val="00C931B6"/>
    <w:rsid w:val="00C94810"/>
    <w:rsid w:val="00C94A07"/>
    <w:rsid w:val="00C94F01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6C50"/>
    <w:rsid w:val="00CB76AC"/>
    <w:rsid w:val="00CC27CB"/>
    <w:rsid w:val="00CC2AEE"/>
    <w:rsid w:val="00CC2DFE"/>
    <w:rsid w:val="00CC3491"/>
    <w:rsid w:val="00CC5C35"/>
    <w:rsid w:val="00CC659A"/>
    <w:rsid w:val="00CC6722"/>
    <w:rsid w:val="00CC69CD"/>
    <w:rsid w:val="00CD35C6"/>
    <w:rsid w:val="00CD54F7"/>
    <w:rsid w:val="00CD6E05"/>
    <w:rsid w:val="00CE2F65"/>
    <w:rsid w:val="00CE4E65"/>
    <w:rsid w:val="00CE568C"/>
    <w:rsid w:val="00CE6CDA"/>
    <w:rsid w:val="00CE779E"/>
    <w:rsid w:val="00CF0702"/>
    <w:rsid w:val="00CF120E"/>
    <w:rsid w:val="00CF5C71"/>
    <w:rsid w:val="00CF624E"/>
    <w:rsid w:val="00D00B64"/>
    <w:rsid w:val="00D0130F"/>
    <w:rsid w:val="00D022FE"/>
    <w:rsid w:val="00D028AF"/>
    <w:rsid w:val="00D05680"/>
    <w:rsid w:val="00D06501"/>
    <w:rsid w:val="00D120E4"/>
    <w:rsid w:val="00D13E4C"/>
    <w:rsid w:val="00D15268"/>
    <w:rsid w:val="00D16369"/>
    <w:rsid w:val="00D1638E"/>
    <w:rsid w:val="00D17B40"/>
    <w:rsid w:val="00D210F6"/>
    <w:rsid w:val="00D21D41"/>
    <w:rsid w:val="00D227AA"/>
    <w:rsid w:val="00D2362D"/>
    <w:rsid w:val="00D23E27"/>
    <w:rsid w:val="00D25042"/>
    <w:rsid w:val="00D2536B"/>
    <w:rsid w:val="00D274C8"/>
    <w:rsid w:val="00D305A2"/>
    <w:rsid w:val="00D30A57"/>
    <w:rsid w:val="00D33466"/>
    <w:rsid w:val="00D3492A"/>
    <w:rsid w:val="00D34F39"/>
    <w:rsid w:val="00D36D6B"/>
    <w:rsid w:val="00D379D3"/>
    <w:rsid w:val="00D441E9"/>
    <w:rsid w:val="00D4492B"/>
    <w:rsid w:val="00D513EE"/>
    <w:rsid w:val="00D5163F"/>
    <w:rsid w:val="00D567DF"/>
    <w:rsid w:val="00D617E9"/>
    <w:rsid w:val="00D61EE1"/>
    <w:rsid w:val="00D641B0"/>
    <w:rsid w:val="00D6429F"/>
    <w:rsid w:val="00D64EA2"/>
    <w:rsid w:val="00D65412"/>
    <w:rsid w:val="00D65E7F"/>
    <w:rsid w:val="00D67805"/>
    <w:rsid w:val="00D67B1E"/>
    <w:rsid w:val="00D67B5C"/>
    <w:rsid w:val="00D67F6F"/>
    <w:rsid w:val="00D73628"/>
    <w:rsid w:val="00D74382"/>
    <w:rsid w:val="00D74395"/>
    <w:rsid w:val="00D75ED7"/>
    <w:rsid w:val="00D77A7B"/>
    <w:rsid w:val="00D77D05"/>
    <w:rsid w:val="00D80296"/>
    <w:rsid w:val="00D82554"/>
    <w:rsid w:val="00D82899"/>
    <w:rsid w:val="00D82F18"/>
    <w:rsid w:val="00D84276"/>
    <w:rsid w:val="00D84849"/>
    <w:rsid w:val="00D853CC"/>
    <w:rsid w:val="00D8556C"/>
    <w:rsid w:val="00D85E53"/>
    <w:rsid w:val="00D86645"/>
    <w:rsid w:val="00D87A16"/>
    <w:rsid w:val="00D87D23"/>
    <w:rsid w:val="00D935F0"/>
    <w:rsid w:val="00D94510"/>
    <w:rsid w:val="00D94D68"/>
    <w:rsid w:val="00D95A66"/>
    <w:rsid w:val="00D972FF"/>
    <w:rsid w:val="00DA05F1"/>
    <w:rsid w:val="00DA2983"/>
    <w:rsid w:val="00DA40DE"/>
    <w:rsid w:val="00DA6BAA"/>
    <w:rsid w:val="00DA7231"/>
    <w:rsid w:val="00DA777D"/>
    <w:rsid w:val="00DA785B"/>
    <w:rsid w:val="00DB03C1"/>
    <w:rsid w:val="00DB275E"/>
    <w:rsid w:val="00DB2D11"/>
    <w:rsid w:val="00DB2EB0"/>
    <w:rsid w:val="00DB4FEE"/>
    <w:rsid w:val="00DB5906"/>
    <w:rsid w:val="00DB6206"/>
    <w:rsid w:val="00DC0717"/>
    <w:rsid w:val="00DC4002"/>
    <w:rsid w:val="00DD0F4D"/>
    <w:rsid w:val="00DD32F5"/>
    <w:rsid w:val="00DD37A9"/>
    <w:rsid w:val="00DD4C5F"/>
    <w:rsid w:val="00DD55BD"/>
    <w:rsid w:val="00DE22D8"/>
    <w:rsid w:val="00DE6786"/>
    <w:rsid w:val="00DE7F06"/>
    <w:rsid w:val="00DF14B3"/>
    <w:rsid w:val="00DF1B01"/>
    <w:rsid w:val="00DF38E2"/>
    <w:rsid w:val="00DF4997"/>
    <w:rsid w:val="00DF5EDA"/>
    <w:rsid w:val="00DF6857"/>
    <w:rsid w:val="00DF713A"/>
    <w:rsid w:val="00DF7B9A"/>
    <w:rsid w:val="00E0125A"/>
    <w:rsid w:val="00E067EF"/>
    <w:rsid w:val="00E12349"/>
    <w:rsid w:val="00E123B5"/>
    <w:rsid w:val="00E13204"/>
    <w:rsid w:val="00E13EC5"/>
    <w:rsid w:val="00E15459"/>
    <w:rsid w:val="00E25232"/>
    <w:rsid w:val="00E25675"/>
    <w:rsid w:val="00E262D8"/>
    <w:rsid w:val="00E26A75"/>
    <w:rsid w:val="00E26FF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425"/>
    <w:rsid w:val="00E44CBB"/>
    <w:rsid w:val="00E4501A"/>
    <w:rsid w:val="00E50E7C"/>
    <w:rsid w:val="00E510B3"/>
    <w:rsid w:val="00E51B71"/>
    <w:rsid w:val="00E52627"/>
    <w:rsid w:val="00E57CA2"/>
    <w:rsid w:val="00E630C6"/>
    <w:rsid w:val="00E64D18"/>
    <w:rsid w:val="00E66C86"/>
    <w:rsid w:val="00E67325"/>
    <w:rsid w:val="00E6783A"/>
    <w:rsid w:val="00E67CED"/>
    <w:rsid w:val="00E75E11"/>
    <w:rsid w:val="00E83788"/>
    <w:rsid w:val="00E83812"/>
    <w:rsid w:val="00E839BB"/>
    <w:rsid w:val="00E8491A"/>
    <w:rsid w:val="00E85E5B"/>
    <w:rsid w:val="00E86131"/>
    <w:rsid w:val="00E87BF2"/>
    <w:rsid w:val="00E919BA"/>
    <w:rsid w:val="00E91B7B"/>
    <w:rsid w:val="00E94A04"/>
    <w:rsid w:val="00E95023"/>
    <w:rsid w:val="00E95328"/>
    <w:rsid w:val="00E95CFE"/>
    <w:rsid w:val="00E96436"/>
    <w:rsid w:val="00EA008B"/>
    <w:rsid w:val="00EA095F"/>
    <w:rsid w:val="00EA0A29"/>
    <w:rsid w:val="00EA1CDE"/>
    <w:rsid w:val="00EA2495"/>
    <w:rsid w:val="00EA2B8A"/>
    <w:rsid w:val="00EA3B7F"/>
    <w:rsid w:val="00EA46A7"/>
    <w:rsid w:val="00EA5A70"/>
    <w:rsid w:val="00EA6A8F"/>
    <w:rsid w:val="00EB0D45"/>
    <w:rsid w:val="00EB36F1"/>
    <w:rsid w:val="00EB5DE3"/>
    <w:rsid w:val="00EB7513"/>
    <w:rsid w:val="00EB7D13"/>
    <w:rsid w:val="00EC4D51"/>
    <w:rsid w:val="00EC5DA8"/>
    <w:rsid w:val="00EC70C8"/>
    <w:rsid w:val="00ED1ED7"/>
    <w:rsid w:val="00ED35CD"/>
    <w:rsid w:val="00ED405D"/>
    <w:rsid w:val="00ED5497"/>
    <w:rsid w:val="00ED70DC"/>
    <w:rsid w:val="00EE11DB"/>
    <w:rsid w:val="00EE14F5"/>
    <w:rsid w:val="00EE2D6D"/>
    <w:rsid w:val="00EE329B"/>
    <w:rsid w:val="00EE3518"/>
    <w:rsid w:val="00EE35AF"/>
    <w:rsid w:val="00EE79BC"/>
    <w:rsid w:val="00EE7EED"/>
    <w:rsid w:val="00EF1C1C"/>
    <w:rsid w:val="00EF2153"/>
    <w:rsid w:val="00EF353F"/>
    <w:rsid w:val="00EF3BC1"/>
    <w:rsid w:val="00EF3EAF"/>
    <w:rsid w:val="00EF439B"/>
    <w:rsid w:val="00EF6F9A"/>
    <w:rsid w:val="00EF75A5"/>
    <w:rsid w:val="00F00AD7"/>
    <w:rsid w:val="00F02138"/>
    <w:rsid w:val="00F031D9"/>
    <w:rsid w:val="00F0379F"/>
    <w:rsid w:val="00F05C1E"/>
    <w:rsid w:val="00F0646D"/>
    <w:rsid w:val="00F06D5A"/>
    <w:rsid w:val="00F12CF3"/>
    <w:rsid w:val="00F1393F"/>
    <w:rsid w:val="00F14730"/>
    <w:rsid w:val="00F15ED3"/>
    <w:rsid w:val="00F228A8"/>
    <w:rsid w:val="00F229B9"/>
    <w:rsid w:val="00F22A1E"/>
    <w:rsid w:val="00F2467B"/>
    <w:rsid w:val="00F27449"/>
    <w:rsid w:val="00F3309A"/>
    <w:rsid w:val="00F34F62"/>
    <w:rsid w:val="00F36F60"/>
    <w:rsid w:val="00F370E9"/>
    <w:rsid w:val="00F37ED0"/>
    <w:rsid w:val="00F41F19"/>
    <w:rsid w:val="00F45B39"/>
    <w:rsid w:val="00F4708D"/>
    <w:rsid w:val="00F504D3"/>
    <w:rsid w:val="00F513D7"/>
    <w:rsid w:val="00F51FA4"/>
    <w:rsid w:val="00F539F5"/>
    <w:rsid w:val="00F60407"/>
    <w:rsid w:val="00F60537"/>
    <w:rsid w:val="00F60E29"/>
    <w:rsid w:val="00F66272"/>
    <w:rsid w:val="00F66F24"/>
    <w:rsid w:val="00F74FAC"/>
    <w:rsid w:val="00F75E75"/>
    <w:rsid w:val="00F807B4"/>
    <w:rsid w:val="00F821D1"/>
    <w:rsid w:val="00F829C7"/>
    <w:rsid w:val="00F84DCC"/>
    <w:rsid w:val="00F90B82"/>
    <w:rsid w:val="00F91BCA"/>
    <w:rsid w:val="00F92CFE"/>
    <w:rsid w:val="00F92F73"/>
    <w:rsid w:val="00F93CB6"/>
    <w:rsid w:val="00F9591A"/>
    <w:rsid w:val="00F96A62"/>
    <w:rsid w:val="00F96E83"/>
    <w:rsid w:val="00F9714A"/>
    <w:rsid w:val="00FA0011"/>
    <w:rsid w:val="00FA0334"/>
    <w:rsid w:val="00FA0D6A"/>
    <w:rsid w:val="00FA184D"/>
    <w:rsid w:val="00FA35FC"/>
    <w:rsid w:val="00FA4A94"/>
    <w:rsid w:val="00FA6513"/>
    <w:rsid w:val="00FA6563"/>
    <w:rsid w:val="00FA6BD6"/>
    <w:rsid w:val="00FB38E7"/>
    <w:rsid w:val="00FB4EA2"/>
    <w:rsid w:val="00FB5845"/>
    <w:rsid w:val="00FB69D7"/>
    <w:rsid w:val="00FB7EB7"/>
    <w:rsid w:val="00FC0160"/>
    <w:rsid w:val="00FC0823"/>
    <w:rsid w:val="00FC4278"/>
    <w:rsid w:val="00FC4A68"/>
    <w:rsid w:val="00FC5295"/>
    <w:rsid w:val="00FC6255"/>
    <w:rsid w:val="00FC649E"/>
    <w:rsid w:val="00FC7B3F"/>
    <w:rsid w:val="00FC7F01"/>
    <w:rsid w:val="00FD3284"/>
    <w:rsid w:val="00FD39F8"/>
    <w:rsid w:val="00FD3FDC"/>
    <w:rsid w:val="00FD5DBD"/>
    <w:rsid w:val="00FE00BF"/>
    <w:rsid w:val="00FE7A8B"/>
    <w:rsid w:val="00FF01C1"/>
    <w:rsid w:val="00FF08D6"/>
    <w:rsid w:val="00FF0BAF"/>
    <w:rsid w:val="00FF1526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C5DA8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head">
    <w:name w:val="head"/>
    <w:basedOn w:val="a0"/>
    <w:rsid w:val="00100E17"/>
  </w:style>
  <w:style w:type="character" w:customStyle="1" w:styleId="30">
    <w:name w:val="Заголовок 3 Знак"/>
    <w:basedOn w:val="a0"/>
    <w:link w:val="3"/>
    <w:uiPriority w:val="9"/>
    <w:rsid w:val="00EC5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37421.html" TargetMode="External"/><Relationship Id="rId18" Type="http://schemas.openxmlformats.org/officeDocument/2006/relationships/hyperlink" Target="http://www.studentlibrary.ru/book/ISBN9785970430125.html" TargetMode="External"/><Relationship Id="rId26" Type="http://schemas.openxmlformats.org/officeDocument/2006/relationships/hyperlink" Target="http://www.studentlibrary.ru/book/ISBN9785970416303.html" TargetMode="External"/><Relationship Id="rId39" Type="http://schemas.openxmlformats.org/officeDocument/2006/relationships/hyperlink" Target="http://www.studentlibrary.ru/book/ISBN9785970433478.html" TargetMode="External"/><Relationship Id="rId21" Type="http://schemas.openxmlformats.org/officeDocument/2006/relationships/hyperlink" Target="http://www.studentlibrary.ru/book/ISBN9785970421079.html" TargetMode="External"/><Relationship Id="rId34" Type="http://schemas.openxmlformats.org/officeDocument/2006/relationships/hyperlink" Target="http://www.studentlibrary.ru/book/ISBN9785970428696.html" TargetMode="External"/><Relationship Id="rId42" Type="http://schemas.openxmlformats.org/officeDocument/2006/relationships/hyperlink" Target="http://www.studentlibrary.ru/book/ISBN9789850625441.html" TargetMode="External"/><Relationship Id="rId47" Type="http://schemas.openxmlformats.org/officeDocument/2006/relationships/hyperlink" Target="http://www.studentlibrary.ru/book/ISBN9785970437452.html" TargetMode="External"/><Relationship Id="rId50" Type="http://schemas.openxmlformats.org/officeDocument/2006/relationships/hyperlink" Target="http://elib.usma.ru/handle/usma/933" TargetMode="External"/><Relationship Id="rId55" Type="http://schemas.openxmlformats.org/officeDocument/2006/relationships/hyperlink" Target="http://www.studentlibrary.ru/book/ISBN9785970430002.html" TargetMode="External"/><Relationship Id="rId63" Type="http://schemas.openxmlformats.org/officeDocument/2006/relationships/hyperlink" Target="http://www.studentlibrary.ru/book/ISBN9785970409718.html" TargetMode="External"/><Relationship Id="rId6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1%83%D0%B3%D0%B0%D1%87%D0%B5%D0%B2,%20%D0%90.%20%D0%93." TargetMode="External"/><Relationship Id="rId76" Type="http://schemas.openxmlformats.org/officeDocument/2006/relationships/hyperlink" Target="http://www.studentlibrary.ru/book/970406793V0065.html" TargetMode="External"/><Relationship Id="rId84" Type="http://schemas.openxmlformats.org/officeDocument/2006/relationships/hyperlink" Target="http://www.studentlibrary.ru/book/ISBN9785970412503.html" TargetMode="External"/><Relationship Id="rId89" Type="http://schemas.openxmlformats.org/officeDocument/2006/relationships/hyperlink" Target="http://www.studentlibrary.ru/book/ISBN9785970436226.html" TargetMode="External"/><Relationship Id="rId7" Type="http://schemas.openxmlformats.org/officeDocument/2006/relationships/hyperlink" Target="http://www.studentlibrary.ru/book/ISBN9785970425435.html" TargetMode="External"/><Relationship Id="rId71" Type="http://schemas.openxmlformats.org/officeDocument/2006/relationships/hyperlink" Target="http://www.studentlibrary.ru/book/ISBN9785970432631.html" TargetMode="External"/><Relationship Id="rId92" Type="http://schemas.openxmlformats.org/officeDocument/2006/relationships/hyperlink" Target="http://www.studentlibrary.ru/book/ISBN978597042888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5923104318.html" TargetMode="External"/><Relationship Id="rId29" Type="http://schemas.openxmlformats.org/officeDocument/2006/relationships/hyperlink" Target="http://www.studentlibrary.ru/book/ISBN9785970418260.html" TargetMode="External"/><Relationship Id="rId11" Type="http://schemas.openxmlformats.org/officeDocument/2006/relationships/hyperlink" Target="http://www.studentlibrary.ru/book/ISBN9785970438787.html" TargetMode="External"/><Relationship Id="rId24" Type="http://schemas.openxmlformats.org/officeDocument/2006/relationships/hyperlink" Target="http://www.studentlibrary.ru/book/ISBN9785970432839.html" TargetMode="External"/><Relationship Id="rId32" Type="http://schemas.openxmlformats.org/officeDocument/2006/relationships/hyperlink" Target="http://www.studentlibrary.ru/book/ISBN9785970430880.html" TargetMode="External"/><Relationship Id="rId37" Type="http://schemas.openxmlformats.org/officeDocument/2006/relationships/hyperlink" Target="http://www.studentlibrary.ru/book/ISBN9785970414965.html" TargetMode="External"/><Relationship Id="rId40" Type="http://schemas.openxmlformats.org/officeDocument/2006/relationships/hyperlink" Target="http://www.studentlibrary.ru/book/ISBN9785970429365.html" TargetMode="External"/><Relationship Id="rId45" Type="http://schemas.openxmlformats.org/officeDocument/2006/relationships/hyperlink" Target="http://www.studentlibrary.ru/book/ISBN9785970438381.html" TargetMode="External"/><Relationship Id="rId53" Type="http://schemas.openxmlformats.org/officeDocument/2006/relationships/hyperlink" Target="http://www.studentlibrary.ru/book/ISBN9785970412282.html" TargetMode="External"/><Relationship Id="rId58" Type="http://schemas.openxmlformats.org/officeDocument/2006/relationships/hyperlink" Target="http://www.studentlibrary.ru/book/ISBN9785970425909.html" TargetMode="External"/><Relationship Id="rId6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5%D1%80%D0%BD%D0%B5%D1%81%D1%8E%D0%BA,%20%D0%9C.%20%D0%9D." TargetMode="External"/><Relationship Id="rId74" Type="http://schemas.openxmlformats.org/officeDocument/2006/relationships/hyperlink" Target="http://www.studentlibrary.ru/book/ISBN9785970417102.html" TargetMode="External"/><Relationship Id="rId79" Type="http://schemas.openxmlformats.org/officeDocument/2006/relationships/hyperlink" Target="http://www.studentlibrary.ru/book/ISBN9785970434451.html" TargetMode="External"/><Relationship Id="rId87" Type="http://schemas.openxmlformats.org/officeDocument/2006/relationships/hyperlink" Target="http://www.studentlibrary.ru/book/ISBN9785970416990.html" TargetMode="External"/><Relationship Id="rId5" Type="http://schemas.openxmlformats.org/officeDocument/2006/relationships/hyperlink" Target="http://www.studentlibrary.ru/book/ISBN9785970426074.html" TargetMode="External"/><Relationship Id="rId61" Type="http://schemas.openxmlformats.org/officeDocument/2006/relationships/hyperlink" Target="http://www.studentlibrary.ru/book/ISBN9785970410776.html" TargetMode="External"/><Relationship Id="rId82" Type="http://schemas.openxmlformats.org/officeDocument/2006/relationships/hyperlink" Target="http://www.studentlibrary.ru/book/ISBN9785970436363.html" TargetMode="External"/><Relationship Id="rId90" Type="http://schemas.openxmlformats.org/officeDocument/2006/relationships/hyperlink" Target="http://www.studentlibrary.ru/book/ISBN9785970414880.html" TargetMode="External"/><Relationship Id="rId19" Type="http://schemas.openxmlformats.org/officeDocument/2006/relationships/hyperlink" Target="http://www.studentlibrary.ru/book/ISBN9785970437834.html" TargetMode="External"/><Relationship Id="rId14" Type="http://schemas.openxmlformats.org/officeDocument/2006/relationships/hyperlink" Target="http://www.studentlibrary.ru/book/ISBN9785970411704.html" TargetMode="External"/><Relationship Id="rId22" Type="http://schemas.openxmlformats.org/officeDocument/2006/relationships/hyperlink" Target="http://www.studentlibrary.ru/book/ISBN9785970438114.html" TargetMode="External"/><Relationship Id="rId27" Type="http://schemas.openxmlformats.org/officeDocument/2006/relationships/hyperlink" Target="http://www.studentlibrary.ru/book/ISBN9785970430613.html" TargetMode="External"/><Relationship Id="rId30" Type="http://schemas.openxmlformats.org/officeDocument/2006/relationships/hyperlink" Target="http://www.studentlibrary.ru/book/ISBN9785970433539.html" TargetMode="External"/><Relationship Id="rId35" Type="http://schemas.openxmlformats.org/officeDocument/2006/relationships/hyperlink" Target="http://www.studentlibrary.ru/book/ISBN9785970431368.html" TargetMode="External"/><Relationship Id="rId43" Type="http://schemas.openxmlformats.org/officeDocument/2006/relationships/hyperlink" Target="http://www.studentlibrary.ru/book/ISBN9785756704860.html" TargetMode="External"/><Relationship Id="rId48" Type="http://schemas.openxmlformats.org/officeDocument/2006/relationships/hyperlink" Target="http://elib.usma.ru/handle/usma/928" TargetMode="External"/><Relationship Id="rId56" Type="http://schemas.openxmlformats.org/officeDocument/2006/relationships/hyperlink" Target="http://www.studentlibrary.ru/book/ISBN9785970420928.html" TargetMode="External"/><Relationship Id="rId64" Type="http://schemas.openxmlformats.org/officeDocument/2006/relationships/hyperlink" Target="http://www.studentlibrary.ru/book/ISBN9785970420645.html" TargetMode="External"/><Relationship Id="rId6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1%83%D1%88%D0%BA%D0%B0%D1%80%D1%8C,%20%D0%94.%20%D0%AE." TargetMode="External"/><Relationship Id="rId77" Type="http://schemas.openxmlformats.org/officeDocument/2006/relationships/hyperlink" Target="http://www.studentlibrary.ru/book/ISBN97859704122062.html" TargetMode="External"/><Relationship Id="rId8" Type="http://schemas.openxmlformats.org/officeDocument/2006/relationships/hyperlink" Target="http://www.studentlibrary.ru/book/ISBN9785970411124.html" TargetMode="External"/><Relationship Id="rId51" Type="http://schemas.openxmlformats.org/officeDocument/2006/relationships/hyperlink" Target="http://www.studentlibrary.ru/book/ISBN9785970433317.html" TargetMode="External"/><Relationship Id="rId72" Type="http://schemas.openxmlformats.org/officeDocument/2006/relationships/hyperlink" Target="http://www.studentlibrary.ru/book/ISBN9785970428672.html" TargetMode="External"/><Relationship Id="rId80" Type="http://schemas.openxmlformats.org/officeDocument/2006/relationships/hyperlink" Target="http://www.studentlibrary.ru/book/ISBN9785970422250.html" TargetMode="External"/><Relationship Id="rId85" Type="http://schemas.openxmlformats.org/officeDocument/2006/relationships/hyperlink" Target="http://www.studentlibrary.ru/book/ISBN9785970410363.html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17102.html" TargetMode="External"/><Relationship Id="rId17" Type="http://schemas.openxmlformats.org/officeDocument/2006/relationships/hyperlink" Target="http://www.studentlibrary.ru/book/ISBN5970402400.html" TargetMode="External"/><Relationship Id="rId25" Type="http://schemas.openxmlformats.org/officeDocument/2006/relationships/hyperlink" Target="http://www.studentlibrary.ru/book/ISBN9785970434246.html" TargetMode="External"/><Relationship Id="rId33" Type="http://schemas.openxmlformats.org/officeDocument/2006/relationships/hyperlink" Target="http://www.studentlibrary.ru/book/ISBN9785970437100.html" TargetMode="External"/><Relationship Id="rId38" Type="http://schemas.openxmlformats.org/officeDocument/2006/relationships/hyperlink" Target="URL:http://elib.usma.ru/handle/usma/983" TargetMode="External"/><Relationship Id="rId46" Type="http://schemas.openxmlformats.org/officeDocument/2006/relationships/hyperlink" Target="http://www.studentlibrary.ru/book/ISBN9785970437445.html" TargetMode="External"/><Relationship Id="rId59" Type="http://schemas.openxmlformats.org/officeDocument/2006/relationships/hyperlink" Target="http://www.studentlibrary.ru/book/ISBN9785970417102.html" TargetMode="External"/><Relationship Id="rId6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E%D0%BB%D0%B4%D0%B5%D1%80,%20%D0%A0.%20%D0%90." TargetMode="External"/><Relationship Id="rId20" Type="http://schemas.openxmlformats.org/officeDocument/2006/relationships/hyperlink" Target="http://www.studentlibrary.ru/book/ISBN9785970430163.html" TargetMode="External"/><Relationship Id="rId41" Type="http://schemas.openxmlformats.org/officeDocument/2006/relationships/hyperlink" Target="http://www.studentlibrary.ru/book/ISBN9785437200490.html" TargetMode="External"/><Relationship Id="rId54" Type="http://schemas.openxmlformats.org/officeDocument/2006/relationships/hyperlink" Target="http://www.studentlibrary.ru/book/ISBN9785970417416.html" TargetMode="External"/><Relationship Id="rId62" Type="http://schemas.openxmlformats.org/officeDocument/2006/relationships/hyperlink" Target="http://www.studentlibrary.ru/book/ISBN9785970410295.html" TargetMode="External"/><Relationship Id="rId7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1%83%D1%88%D0%BA%D0%B0%D1%80%D1%8C,%20%D0%94.%20%D0%AE." TargetMode="External"/><Relationship Id="rId75" Type="http://schemas.openxmlformats.org/officeDocument/2006/relationships/hyperlink" Target="http://www.studentlibrary.ru/book/ISBN9785970425756.html" TargetMode="External"/><Relationship Id="rId83" Type="http://schemas.openxmlformats.org/officeDocument/2006/relationships/hyperlink" Target="http://www.studentlibrary.ru/book/ISBN9785209035770.html" TargetMode="External"/><Relationship Id="rId88" Type="http://schemas.openxmlformats.org/officeDocument/2006/relationships/hyperlink" Target="http://www.studentlibrary.ru/book/ISBN9785970439593.html" TargetMode="External"/><Relationship Id="rId91" Type="http://schemas.openxmlformats.org/officeDocument/2006/relationships/hyperlink" Target="http://www.studentlibrary.ru/book/ISBN9785970411148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25428.html" TargetMode="External"/><Relationship Id="rId15" Type="http://schemas.openxmlformats.org/officeDocument/2006/relationships/hyperlink" Target="http://www.studentlibrary.ru/book/ISBN9785970434970.html" TargetMode="External"/><Relationship Id="rId23" Type="http://schemas.openxmlformats.org/officeDocument/2006/relationships/hyperlink" Target="http://www.studentlibrary.ru/book/ISBN9785970439524.html" TargetMode="External"/><Relationship Id="rId28" Type="http://schemas.openxmlformats.org/officeDocument/2006/relationships/hyperlink" Target="http://www.studentlibrary.ru/book/ISBN9785970438534.html" TargetMode="External"/><Relationship Id="rId36" Type="http://schemas.openxmlformats.org/officeDocument/2006/relationships/hyperlink" Target="http://www.studentlibrary.ru/book/ISBN9785970414354.html" TargetMode="External"/><Relationship Id="rId49" Type="http://schemas.openxmlformats.org/officeDocument/2006/relationships/hyperlink" Target="http://elib.usma.ru/handle/usma/934" TargetMode="External"/><Relationship Id="rId57" Type="http://schemas.openxmlformats.org/officeDocument/2006/relationships/hyperlink" Target="http://www.studentlibrary.ru/book/ISBN9785970408704.html" TargetMode="External"/><Relationship Id="rId10" Type="http://schemas.openxmlformats.org/officeDocument/2006/relationships/hyperlink" Target="http://www.studentlibrary.ru/book/ISBN9785970432167.html" TargetMode="External"/><Relationship Id="rId31" Type="http://schemas.openxmlformats.org/officeDocument/2006/relationships/hyperlink" Target="http://www.studentlibrary.ru/book/ISBN9785970419946.html" TargetMode="External"/><Relationship Id="rId44" Type="http://schemas.openxmlformats.org/officeDocument/2006/relationships/hyperlink" Target="http://www.studentlibrary.ru/book/ISBN9785970438374.html" TargetMode="External"/><Relationship Id="rId52" Type="http://schemas.openxmlformats.org/officeDocument/2006/relationships/hyperlink" Target="http://www.studentlibrary.ru/book/ISBN9785970410332.html" TargetMode="External"/><Relationship Id="rId60" Type="http://schemas.openxmlformats.org/officeDocument/2006/relationships/hyperlink" Target="http://www.studentlibrary.ru/book/ISBN9785970427163.html" TargetMode="External"/><Relationship Id="rId6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5%D0%BB%D1%8B%D0%B9,%20%D0%9B.%20%D0%95." TargetMode="External"/><Relationship Id="rId73" Type="http://schemas.openxmlformats.org/officeDocument/2006/relationships/hyperlink" Target="http://www.studentlibrary.ru/book/ISBN9785970420584.html" TargetMode="External"/><Relationship Id="rId78" Type="http://schemas.openxmlformats.org/officeDocument/2006/relationships/hyperlink" Target="http://www.studentlibrary.ru/book/ISBN9785970423677.html" TargetMode="External"/><Relationship Id="rId81" Type="http://schemas.openxmlformats.org/officeDocument/2006/relationships/hyperlink" Target="http://www.studentlibrary.ru/book/ISBN9785970430859.html" TargetMode="External"/><Relationship Id="rId86" Type="http://schemas.openxmlformats.org/officeDocument/2006/relationships/hyperlink" Target="http://www.studentlibrary.ru/book/970408476V0009.html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200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82FC2-1B6C-4B55-B8EE-428566F4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44</Pages>
  <Words>16179</Words>
  <Characters>92222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13</cp:revision>
  <dcterms:created xsi:type="dcterms:W3CDTF">2019-11-22T06:33:00Z</dcterms:created>
  <dcterms:modified xsi:type="dcterms:W3CDTF">2019-11-26T07:53:00Z</dcterms:modified>
</cp:coreProperties>
</file>