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0" w:rsidRDefault="005E3B6C" w:rsidP="005E3B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АНОНС</w:t>
      </w:r>
    </w:p>
    <w:p w:rsidR="00944F50" w:rsidRDefault="009C413E" w:rsidP="005E3B6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404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2019</w:t>
      </w:r>
    </w:p>
    <w:p w:rsidR="00944F50" w:rsidRDefault="009C413E" w:rsidP="00A30558">
      <w:pPr>
        <w:shd w:val="clear" w:color="auto" w:fill="FFFFFF"/>
        <w:spacing w:before="240" w:after="280" w:line="360" w:lineRule="auto"/>
        <w:ind w:firstLine="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6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Екатеринбурге пройдет очная защита проектов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 «Моя страна – моя Россия»</w:t>
      </w:r>
      <w:r w:rsidR="0006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номинации «Мое здоровье»</w:t>
      </w:r>
    </w:p>
    <w:p w:rsidR="00944F50" w:rsidRPr="00A30558" w:rsidRDefault="005E3B6C" w:rsidP="00A30558">
      <w:pPr>
        <w:shd w:val="clear" w:color="auto" w:fill="FFFFFF"/>
        <w:spacing w:before="240" w:after="120" w:line="360" w:lineRule="auto"/>
        <w:ind w:firstLine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 мая в Екатеринбурге </w:t>
      </w:r>
      <w:r w:rsidR="00580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более 30 </w:t>
      </w:r>
      <w:r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участников из 20 регионов страны представят свои проекты в сфере медицины и сохранения здоровья в рамках очного этапа номинации «Мое здоровье» Всероссийского конкурса </w:t>
      </w:r>
      <w:r w:rsidR="009C413E"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«Моя страна – моя Россия»</w:t>
      </w:r>
      <w:r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Конкурс – </w:t>
      </w:r>
      <w:r w:rsidR="009C413E"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один из проектов </w:t>
      </w:r>
      <w:r w:rsidR="00D47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платформы</w:t>
      </w:r>
      <w:r w:rsidR="009C413E"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>
        <w:r w:rsidR="009C413E" w:rsidRPr="00A305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«Россия – страна возможностей»</w:t>
        </w:r>
      </w:hyperlink>
      <w:r w:rsidR="009C413E" w:rsidRPr="00A30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созданной по инициативе Президента РФ Владимира Путина.</w:t>
      </w:r>
    </w:p>
    <w:p w:rsidR="00063945" w:rsidRPr="00A30558" w:rsidRDefault="005E3B6C" w:rsidP="00A30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58">
        <w:rPr>
          <w:rFonts w:ascii="Times New Roman" w:hAnsi="Times New Roman" w:cs="Times New Roman"/>
          <w:sz w:val="24"/>
          <w:szCs w:val="24"/>
        </w:rPr>
        <w:t>Мероприятие состоится</w:t>
      </w:r>
      <w:r w:rsidR="00063945" w:rsidRPr="00A30558">
        <w:rPr>
          <w:rFonts w:ascii="Times New Roman" w:hAnsi="Times New Roman" w:cs="Times New Roman"/>
          <w:sz w:val="24"/>
          <w:szCs w:val="24"/>
        </w:rPr>
        <w:t xml:space="preserve"> на площадке Уральского государственного медицинского университета</w:t>
      </w:r>
      <w:r w:rsidRPr="00A30558">
        <w:rPr>
          <w:rFonts w:ascii="Times New Roman" w:hAnsi="Times New Roman" w:cs="Times New Roman"/>
          <w:sz w:val="24"/>
          <w:szCs w:val="24"/>
        </w:rPr>
        <w:t xml:space="preserve"> (УГМУ).</w:t>
      </w:r>
      <w:r w:rsidR="0034047A" w:rsidRPr="00A30558">
        <w:rPr>
          <w:rFonts w:ascii="Times New Roman" w:hAnsi="Times New Roman" w:cs="Times New Roman"/>
          <w:sz w:val="24"/>
          <w:szCs w:val="24"/>
        </w:rPr>
        <w:t xml:space="preserve"> </w:t>
      </w:r>
      <w:r w:rsidR="00063945" w:rsidRPr="00A30558">
        <w:rPr>
          <w:rFonts w:ascii="Times New Roman" w:hAnsi="Times New Roman" w:cs="Times New Roman"/>
          <w:sz w:val="24"/>
          <w:szCs w:val="24"/>
        </w:rPr>
        <w:t xml:space="preserve">Координатором номинации выступает Министерство здравоохранения Российской Федерации, сокоординатором </w:t>
      </w:r>
      <w:r w:rsidRPr="00A30558">
        <w:rPr>
          <w:rFonts w:ascii="Times New Roman" w:hAnsi="Times New Roman" w:cs="Times New Roman"/>
          <w:sz w:val="24"/>
          <w:szCs w:val="24"/>
        </w:rPr>
        <w:t>–</w:t>
      </w:r>
      <w:r w:rsidR="00063945" w:rsidRPr="00A30558">
        <w:rPr>
          <w:rFonts w:ascii="Times New Roman" w:hAnsi="Times New Roman" w:cs="Times New Roman"/>
          <w:sz w:val="24"/>
          <w:szCs w:val="24"/>
        </w:rPr>
        <w:t xml:space="preserve"> УГМУ. </w:t>
      </w:r>
    </w:p>
    <w:p w:rsidR="003D1CD0" w:rsidRDefault="003D1CD0" w:rsidP="00A30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</w:t>
      </w:r>
      <w:r w:rsidRPr="003D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«Мое здоровье» </w:t>
      </w:r>
      <w:r w:rsidR="00852F9E">
        <w:rPr>
          <w:rFonts w:ascii="Times New Roman" w:hAnsi="Times New Roman" w:cs="Times New Roman"/>
          <w:sz w:val="24"/>
          <w:szCs w:val="24"/>
        </w:rPr>
        <w:t>участвовало более 3 тысяч человек, на конкурс поступило 408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244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58D">
        <w:rPr>
          <w:rFonts w:ascii="Times New Roman" w:hAnsi="Times New Roman" w:cs="Times New Roman"/>
          <w:sz w:val="24"/>
          <w:szCs w:val="24"/>
        </w:rPr>
        <w:t xml:space="preserve">Лучшие из них – порядка 40 проектов – </w:t>
      </w:r>
      <w:r w:rsidR="00852F9E">
        <w:rPr>
          <w:rFonts w:ascii="Times New Roman" w:hAnsi="Times New Roman" w:cs="Times New Roman"/>
          <w:sz w:val="24"/>
          <w:szCs w:val="24"/>
        </w:rPr>
        <w:t>будут представлены на очной защите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CA2" w:rsidRPr="00A30558" w:rsidRDefault="000A7CA2" w:rsidP="00A30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58">
        <w:rPr>
          <w:rFonts w:ascii="Times New Roman" w:hAnsi="Times New Roman" w:cs="Times New Roman"/>
          <w:bCs/>
          <w:sz w:val="24"/>
          <w:szCs w:val="24"/>
        </w:rPr>
        <w:t xml:space="preserve">Номинация Министерства здравоохранения Российской Федерации «Мое здоровье» </w:t>
      </w:r>
      <w:r w:rsidRPr="00A30558">
        <w:rPr>
          <w:rFonts w:ascii="Times New Roman" w:hAnsi="Times New Roman" w:cs="Times New Roman"/>
          <w:sz w:val="24"/>
          <w:szCs w:val="24"/>
        </w:rPr>
        <w:t xml:space="preserve">включает проекты, направленные на развитие </w:t>
      </w:r>
      <w:r w:rsidR="00A30558">
        <w:rPr>
          <w:rFonts w:ascii="Times New Roman" w:hAnsi="Times New Roman" w:cs="Times New Roman"/>
          <w:sz w:val="24"/>
          <w:szCs w:val="24"/>
        </w:rPr>
        <w:t>здравоохранения и просвещения россиян в области ответственного отношения к здоровью</w:t>
      </w:r>
      <w:r w:rsidR="00A30558" w:rsidRPr="00A30558">
        <w:rPr>
          <w:rFonts w:ascii="Times New Roman" w:hAnsi="Times New Roman" w:cs="Times New Roman"/>
          <w:sz w:val="24"/>
          <w:szCs w:val="24"/>
        </w:rPr>
        <w:t xml:space="preserve">; </w:t>
      </w:r>
      <w:r w:rsidR="00A30558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A30558" w:rsidRPr="00A30558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A30558">
        <w:rPr>
          <w:rFonts w:ascii="Times New Roman" w:hAnsi="Times New Roman" w:cs="Times New Roman"/>
          <w:sz w:val="24"/>
          <w:szCs w:val="24"/>
        </w:rPr>
        <w:t xml:space="preserve">, </w:t>
      </w:r>
      <w:r w:rsidR="00A30558" w:rsidRPr="00A30558">
        <w:rPr>
          <w:rFonts w:ascii="Times New Roman" w:hAnsi="Times New Roman" w:cs="Times New Roman"/>
          <w:sz w:val="24"/>
          <w:szCs w:val="24"/>
        </w:rPr>
        <w:t xml:space="preserve">научных исследований в области </w:t>
      </w:r>
      <w:r w:rsidR="00A30558">
        <w:rPr>
          <w:rFonts w:ascii="Times New Roman" w:hAnsi="Times New Roman" w:cs="Times New Roman"/>
          <w:sz w:val="24"/>
          <w:szCs w:val="24"/>
        </w:rPr>
        <w:t>здравоохранения</w:t>
      </w:r>
      <w:r w:rsidR="00A30558" w:rsidRPr="00A30558">
        <w:rPr>
          <w:rFonts w:ascii="Times New Roman" w:hAnsi="Times New Roman" w:cs="Times New Roman"/>
          <w:sz w:val="24"/>
          <w:szCs w:val="24"/>
        </w:rPr>
        <w:t xml:space="preserve">; </w:t>
      </w:r>
      <w:r w:rsidRPr="00A30558">
        <w:rPr>
          <w:rFonts w:ascii="Times New Roman" w:hAnsi="Times New Roman" w:cs="Times New Roman"/>
          <w:sz w:val="24"/>
          <w:szCs w:val="24"/>
        </w:rPr>
        <w:t>внедрение здоровьесберегающих технологий в образовательных организациях</w:t>
      </w:r>
      <w:r w:rsidR="00A30558" w:rsidRPr="00A30558">
        <w:rPr>
          <w:rFonts w:ascii="Times New Roman" w:hAnsi="Times New Roman" w:cs="Times New Roman"/>
          <w:sz w:val="24"/>
          <w:szCs w:val="24"/>
        </w:rPr>
        <w:t>;</w:t>
      </w:r>
      <w:r w:rsidRPr="00A30558">
        <w:rPr>
          <w:rFonts w:ascii="Times New Roman" w:hAnsi="Times New Roman" w:cs="Times New Roman"/>
          <w:sz w:val="24"/>
          <w:szCs w:val="24"/>
        </w:rPr>
        <w:t xml:space="preserve"> развитие добро</w:t>
      </w:r>
      <w:bookmarkStart w:id="0" w:name="_GoBack"/>
      <w:bookmarkEnd w:id="0"/>
      <w:r w:rsidRPr="00A30558">
        <w:rPr>
          <w:rFonts w:ascii="Times New Roman" w:hAnsi="Times New Roman" w:cs="Times New Roman"/>
          <w:sz w:val="24"/>
          <w:szCs w:val="24"/>
        </w:rPr>
        <w:t>вольчества и наставничества в сфере здравоохранения</w:t>
      </w:r>
      <w:r w:rsidR="00A30558" w:rsidRPr="00A30558">
        <w:rPr>
          <w:rFonts w:ascii="Times New Roman" w:hAnsi="Times New Roman" w:cs="Times New Roman"/>
          <w:sz w:val="24"/>
          <w:szCs w:val="24"/>
        </w:rPr>
        <w:t>;</w:t>
      </w:r>
      <w:r w:rsidRPr="00A30558">
        <w:rPr>
          <w:rFonts w:ascii="Times New Roman" w:hAnsi="Times New Roman" w:cs="Times New Roman"/>
          <w:sz w:val="24"/>
          <w:szCs w:val="24"/>
        </w:rPr>
        <w:t xml:space="preserve"> внедрение и развитие инициатив по формированию здорового пространства и здоровых территорий (городов и сел), </w:t>
      </w:r>
      <w:r w:rsidR="00A30558">
        <w:rPr>
          <w:rFonts w:ascii="Times New Roman" w:hAnsi="Times New Roman" w:cs="Times New Roman"/>
          <w:sz w:val="24"/>
          <w:szCs w:val="24"/>
        </w:rPr>
        <w:t>а также</w:t>
      </w:r>
      <w:r w:rsidRPr="00A30558">
        <w:rPr>
          <w:rFonts w:ascii="Times New Roman" w:hAnsi="Times New Roman" w:cs="Times New Roman"/>
          <w:sz w:val="24"/>
          <w:szCs w:val="24"/>
        </w:rPr>
        <w:t xml:space="preserve"> корпоративных программ по укреплению здоровья на рабочих местах.</w:t>
      </w:r>
    </w:p>
    <w:p w:rsidR="00063945" w:rsidRDefault="00063945" w:rsidP="00A30558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558">
        <w:rPr>
          <w:rFonts w:ascii="Times New Roman" w:eastAsia="Times New Roman" w:hAnsi="Times New Roman" w:cs="Times New Roman"/>
          <w:sz w:val="24"/>
          <w:szCs w:val="24"/>
        </w:rPr>
        <w:t xml:space="preserve">В ходе мероприятий, приуроченных к очным защитам проектов, пройдет выставка волонтерских проектов, а также </w:t>
      </w:r>
      <w:r w:rsidRPr="00A30558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r w:rsidR="001235C3" w:rsidRPr="00A3055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и экскурсия по городу.</w:t>
      </w:r>
    </w:p>
    <w:p w:rsidR="00A30558" w:rsidRDefault="00A30558" w:rsidP="00A30558">
      <w:pPr>
        <w:spacing w:after="20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F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Приглашаем вас посетить мероприятие 17 мая 2019 в 11:00 по адресу </w:t>
      </w:r>
      <w:r w:rsidR="00D47F50" w:rsidRPr="00D47F50">
        <w:rPr>
          <w:rFonts w:ascii="Times New Roman" w:hAnsi="Times New Roman" w:cs="Times New Roman"/>
          <w:b/>
          <w:color w:val="000000"/>
          <w:sz w:val="24"/>
          <w:szCs w:val="24"/>
        </w:rPr>
        <w:t>г. Екатеринбург, ул. Репина, дом 3.</w:t>
      </w:r>
    </w:p>
    <w:p w:rsidR="00D47F50" w:rsidRPr="00C72B39" w:rsidRDefault="00D47F50" w:rsidP="00D4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Аккредитация: </w:t>
      </w:r>
      <w:r w:rsidR="00B1003F" w:rsidRPr="00B1003F">
        <w:rPr>
          <w:rFonts w:ascii="Times New Roman" w:eastAsia="Times New Roman" w:hAnsi="Times New Roman" w:cs="Times New Roman"/>
          <w:sz w:val="24"/>
          <w:szCs w:val="24"/>
        </w:rPr>
        <w:t>+7 (922) 121-22-32</w:t>
      </w:r>
      <w:r w:rsidR="00B1003F"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  <w:r w:rsidR="00C72B39">
        <w:rPr>
          <w:rFonts w:ascii="Times New Roman" w:eastAsia="Times New Roman" w:hAnsi="Times New Roman" w:cs="Times New Roman"/>
          <w:sz w:val="24"/>
          <w:szCs w:val="24"/>
        </w:rPr>
        <w:t xml:space="preserve"> Самсонова</w:t>
      </w:r>
      <w:r w:rsidR="000C2E40" w:rsidRPr="000C2E4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="000C2E40" w:rsidRPr="00E9305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press</w:t>
        </w:r>
        <w:r w:rsidR="000C2E40" w:rsidRPr="00E9305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</w:t>
        </w:r>
        <w:r w:rsidR="000C2E40" w:rsidRPr="00E9305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rsv</w:t>
        </w:r>
        <w:r w:rsidR="000C2E40" w:rsidRPr="00E9305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="000C2E40" w:rsidRPr="00E9305E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47F50" w:rsidRPr="00D47F50" w:rsidRDefault="00D47F50" w:rsidP="00A30558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F50" w:rsidRDefault="00D47F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 (АНО) «Россия – страна возможностей»</w:t>
      </w:r>
      <w:r>
        <w:rPr>
          <w:rFonts w:ascii="Times New Roman" w:eastAsia="Times New Roman" w:hAnsi="Times New Roman" w:cs="Times New Roman"/>
          <w:sz w:val="24"/>
          <w:szCs w:val="24"/>
        </w:rPr>
        <w:t> 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18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«Профстажировки», фестиваль «Российская студенческая весна», «Грантовый конкурс молодежных инициатив», конкурс «Цифровой прорыв»,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«Абилимпикс», всероссийский молодежный кубок по менеджменту «Управляй!», акция признательности «Благодарю», движение «Молодые профессионалы» (WorldSkills Russia), благотворительный проект «Мечтай со мной», конкурс «Лига вожатых», конкурс «Моя страна – моя Россия» и международный инженерный чемпионат «CASE-IN».</w:t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«Моя страна – моя Россия»</w:t>
      </w:r>
      <w:r>
        <w:rPr>
          <w:rFonts w:ascii="Times New Roman" w:eastAsia="Times New Roman" w:hAnsi="Times New Roman" w:cs="Times New Roman"/>
          <w:sz w:val="24"/>
          <w:szCs w:val="24"/>
        </w:rPr>
        <w:t> в этом году вошел в платформу «Россия – страна возможностей». Конкурс проводится с 2003 года и ориентирован на учащихся, молодых педагогов, специалистов, лидеров местных сообществ и молодежных проектов в возрасте от 14 до 35 лет.</w:t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бакалавриата, магистратуры и аспирантуры. Кроме того, 200 лучших конкурсантов смогут пройти обучение в специализированном образовательном центре. Победители будут объявлены в июне на Петербургском международном экономическом форуме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44F50" w:rsidRDefault="009C413E">
      <w:pPr>
        <w:shd w:val="clear" w:color="auto" w:fill="FFFFFF"/>
        <w:spacing w:before="240" w:after="120" w:line="276" w:lineRule="auto"/>
        <w:jc w:val="both"/>
        <w:rPr>
          <w:rFonts w:ascii="Arial" w:eastAsia="Arial" w:hAnsi="Arial" w:cs="Arial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Контактная информация:</w:t>
      </w:r>
    </w:p>
    <w:tbl>
      <w:tblPr>
        <w:tblStyle w:val="aa"/>
        <w:tblW w:w="8283" w:type="dxa"/>
        <w:tblInd w:w="0" w:type="dxa"/>
        <w:tblLayout w:type="fixed"/>
        <w:tblLook w:val="0400"/>
      </w:tblPr>
      <w:tblGrid>
        <w:gridCol w:w="3891"/>
        <w:gridCol w:w="4392"/>
      </w:tblGrid>
      <w:tr w:rsidR="00944F50">
        <w:tc>
          <w:tcPr>
            <w:tcW w:w="38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2C6E" w:rsidRPr="001F2C6E" w:rsidRDefault="001F2C6E" w:rsidP="00D47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Советник ректора УГМУ по связям с общественностью </w:t>
            </w:r>
          </w:p>
          <w:p w:rsidR="001F2C6E" w:rsidRPr="001F2C6E" w:rsidRDefault="001F2C6E" w:rsidP="00D47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Самсонова Екатерина </w:t>
            </w:r>
          </w:p>
          <w:p w:rsidR="001F2C6E" w:rsidRPr="001F2C6E" w:rsidRDefault="001F2C6E" w:rsidP="00D47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6E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A05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C6E">
              <w:rPr>
                <w:rFonts w:ascii="Times New Roman" w:eastAsia="Times New Roman" w:hAnsi="Times New Roman" w:cs="Times New Roman"/>
                <w:sz w:val="24"/>
                <w:szCs w:val="24"/>
              </w:rPr>
              <w:t>(912) 045-40-32</w:t>
            </w:r>
          </w:p>
          <w:p w:rsidR="001F2C6E" w:rsidRPr="000A7CA2" w:rsidRDefault="001F2C6E" w:rsidP="00D47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пресс-службы </w:t>
            </w:r>
          </w:p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 «Россия – страна возможностей»</w:t>
            </w:r>
          </w:p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Коляда</w:t>
            </w:r>
          </w:p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(495) 198-88-92</w:t>
            </w:r>
          </w:p>
          <w:p w:rsidR="00944F50" w:rsidRDefault="009C413E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(910) 647-88-88</w:t>
            </w:r>
          </w:p>
          <w:p w:rsidR="00944F50" w:rsidRDefault="001841AF" w:rsidP="00D47F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9C413E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</w:rPr>
                <w:t>sergey.kolyada@rsv.ru</w:t>
              </w:r>
            </w:hyperlink>
          </w:p>
        </w:tc>
      </w:tr>
    </w:tbl>
    <w:p w:rsidR="00944F50" w:rsidRDefault="009C413E" w:rsidP="00D47F5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Сотрудник дирекции конкурса</w:t>
      </w:r>
    </w:p>
    <w:p w:rsidR="00944F50" w:rsidRDefault="009C413E" w:rsidP="00D47F5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«Моя страна – моя Россия»</w:t>
      </w:r>
    </w:p>
    <w:p w:rsidR="00944F50" w:rsidRDefault="009C413E" w:rsidP="00D47F5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Земцова</w:t>
      </w:r>
    </w:p>
    <w:p w:rsidR="00D47F50" w:rsidRDefault="009C413E" w:rsidP="00D47F5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 (926) 418-34-39</w:t>
      </w:r>
    </w:p>
    <w:p w:rsidR="00944F50" w:rsidRPr="00D47F50" w:rsidRDefault="001841AF" w:rsidP="00D47F50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3"/>
          <w:szCs w:val="23"/>
        </w:rPr>
      </w:pPr>
      <w:hyperlink r:id="rId10" w:history="1">
        <w:r w:rsidR="00D47F50" w:rsidRPr="00A27387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elena.kogteva@gmail.com</w:t>
        </w:r>
      </w:hyperlink>
    </w:p>
    <w:sectPr w:rsidR="00944F50" w:rsidRPr="00D47F50" w:rsidSect="001841AF">
      <w:headerReference w:type="default" r:id="rId11"/>
      <w:pgSz w:w="11906" w:h="16838"/>
      <w:pgMar w:top="1134" w:right="707" w:bottom="85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9E" w:rsidRDefault="00DD349E">
      <w:pPr>
        <w:spacing w:after="0" w:line="240" w:lineRule="auto"/>
      </w:pPr>
      <w:r>
        <w:separator/>
      </w:r>
    </w:p>
  </w:endnote>
  <w:endnote w:type="continuationSeparator" w:id="0">
    <w:p w:rsidR="00DD349E" w:rsidRDefault="00DD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9E" w:rsidRDefault="00DD349E">
      <w:pPr>
        <w:spacing w:after="0" w:line="240" w:lineRule="auto"/>
      </w:pPr>
      <w:r>
        <w:separator/>
      </w:r>
    </w:p>
  </w:footnote>
  <w:footnote w:type="continuationSeparator" w:id="0">
    <w:p w:rsidR="00DD349E" w:rsidRDefault="00DD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50" w:rsidRDefault="009C41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-318134</wp:posOffset>
          </wp:positionV>
          <wp:extent cx="1171575" cy="9715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-245744</wp:posOffset>
          </wp:positionV>
          <wp:extent cx="1914525" cy="71437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8484" t="22413" r="6916" b="24424"/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4F50" w:rsidRDefault="00944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944F50" w:rsidRDefault="00944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944F50" w:rsidRDefault="00944F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E19"/>
    <w:multiLevelType w:val="multilevel"/>
    <w:tmpl w:val="CF5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F50"/>
    <w:rsid w:val="00032E39"/>
    <w:rsid w:val="00063945"/>
    <w:rsid w:val="000A7CA2"/>
    <w:rsid w:val="000C2E40"/>
    <w:rsid w:val="00122E20"/>
    <w:rsid w:val="001235C3"/>
    <w:rsid w:val="001841AF"/>
    <w:rsid w:val="001F2C6E"/>
    <w:rsid w:val="0034047A"/>
    <w:rsid w:val="003D0AE2"/>
    <w:rsid w:val="003D1CD0"/>
    <w:rsid w:val="003E57CA"/>
    <w:rsid w:val="00516A83"/>
    <w:rsid w:val="00534DF9"/>
    <w:rsid w:val="0058058D"/>
    <w:rsid w:val="005A4651"/>
    <w:rsid w:val="005D4EC5"/>
    <w:rsid w:val="005E3B6C"/>
    <w:rsid w:val="005F1701"/>
    <w:rsid w:val="006B0076"/>
    <w:rsid w:val="00723244"/>
    <w:rsid w:val="00852F9E"/>
    <w:rsid w:val="009201CB"/>
    <w:rsid w:val="00944F50"/>
    <w:rsid w:val="009C413E"/>
    <w:rsid w:val="00A0518A"/>
    <w:rsid w:val="00A30558"/>
    <w:rsid w:val="00AB5D64"/>
    <w:rsid w:val="00B1003F"/>
    <w:rsid w:val="00B63192"/>
    <w:rsid w:val="00BC0737"/>
    <w:rsid w:val="00C70500"/>
    <w:rsid w:val="00C72B39"/>
    <w:rsid w:val="00CA2E3D"/>
    <w:rsid w:val="00CB00DF"/>
    <w:rsid w:val="00D47F50"/>
    <w:rsid w:val="00D62AC1"/>
    <w:rsid w:val="00DD349E"/>
    <w:rsid w:val="00EA2090"/>
    <w:rsid w:val="00F7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CB"/>
  </w:style>
  <w:style w:type="paragraph" w:styleId="1">
    <w:name w:val="heading 1"/>
    <w:basedOn w:val="a"/>
    <w:next w:val="a"/>
    <w:rsid w:val="00184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4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4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4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41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84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4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41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B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7C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B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7CB"/>
    <w:rPr>
      <w:rFonts w:ascii="Calibri" w:eastAsia="Calibri" w:hAnsi="Calibri" w:cs="Calibri"/>
      <w:lang w:eastAsia="ru-RU"/>
    </w:rPr>
  </w:style>
  <w:style w:type="paragraph" w:styleId="a8">
    <w:name w:val="List Paragraph"/>
    <w:basedOn w:val="a"/>
    <w:uiPriority w:val="34"/>
    <w:qFormat/>
    <w:rsid w:val="008B17CB"/>
    <w:pPr>
      <w:ind w:left="720"/>
      <w:contextualSpacing/>
    </w:pPr>
  </w:style>
  <w:style w:type="paragraph" w:styleId="a9">
    <w:name w:val="Subtitle"/>
    <w:basedOn w:val="a"/>
    <w:next w:val="a"/>
    <w:rsid w:val="00184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1841A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rmal (Web)"/>
    <w:basedOn w:val="a"/>
    <w:uiPriority w:val="99"/>
    <w:semiHidden/>
    <w:unhideWhenUsed/>
    <w:rsid w:val="000A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47F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7F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s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ena.kogte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ergey.kolyada@rs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Барсегова Елена Витальевна</dc:creator>
  <cp:lastModifiedBy>Pressa</cp:lastModifiedBy>
  <cp:revision>2</cp:revision>
  <dcterms:created xsi:type="dcterms:W3CDTF">2019-05-15T10:55:00Z</dcterms:created>
  <dcterms:modified xsi:type="dcterms:W3CDTF">2019-05-15T10:55:00Z</dcterms:modified>
</cp:coreProperties>
</file>